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3E" w:rsidRDefault="001E3A3E" w:rsidP="001E3A3E">
      <w:pPr>
        <w:pStyle w:val="Sinespaciado"/>
        <w:jc w:val="center"/>
        <w:rPr>
          <w:b/>
        </w:rPr>
      </w:pPr>
      <w:bookmarkStart w:id="0" w:name="_GoBack"/>
      <w:bookmarkEnd w:id="0"/>
    </w:p>
    <w:p w:rsidR="001E3A3E" w:rsidRDefault="001E3A3E" w:rsidP="001E3A3E">
      <w:pPr>
        <w:pStyle w:val="Sinespaciado"/>
        <w:jc w:val="center"/>
        <w:rPr>
          <w:b/>
        </w:rPr>
      </w:pPr>
    </w:p>
    <w:p w:rsidR="001313D8" w:rsidRPr="001E3A3E" w:rsidRDefault="00F304D3" w:rsidP="001E3A3E">
      <w:pPr>
        <w:pStyle w:val="Sinespaciado"/>
        <w:jc w:val="center"/>
        <w:rPr>
          <w:b/>
        </w:rPr>
      </w:pPr>
      <w:r w:rsidRPr="001E3A3E">
        <w:rPr>
          <w:b/>
        </w:rPr>
        <w:t>DIRECCION GENERAL DE AERONAUTICA CIVIL</w:t>
      </w:r>
    </w:p>
    <w:p w:rsidR="001313D8" w:rsidRDefault="00F304D3" w:rsidP="001E3A3E">
      <w:pPr>
        <w:spacing w:after="35" w:line="259" w:lineRule="auto"/>
        <w:ind w:left="2497" w:right="0"/>
      </w:pPr>
      <w:r>
        <w:rPr>
          <w:b/>
        </w:rPr>
        <w:t>UNIDAD DE AUDITORIA INTERNA</w:t>
      </w:r>
    </w:p>
    <w:p w:rsidR="001313D8" w:rsidRDefault="00F304D3" w:rsidP="001E3A3E">
      <w:pPr>
        <w:spacing w:after="35" w:line="259" w:lineRule="auto"/>
        <w:ind w:left="588"/>
        <w:jc w:val="center"/>
      </w:pPr>
      <w:r>
        <w:rPr>
          <w:b/>
        </w:rPr>
        <w:t>CUA No.: 104388</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80" w:line="259" w:lineRule="auto"/>
        <w:ind w:left="708" w:right="0" w:firstLine="0"/>
        <w:jc w:val="left"/>
      </w:pPr>
      <w:r>
        <w:rPr>
          <w:b/>
        </w:rPr>
        <w:t xml:space="preserve"> </w:t>
      </w:r>
    </w:p>
    <w:p w:rsidR="001313D8" w:rsidRDefault="00F304D3">
      <w:pPr>
        <w:spacing w:after="95" w:line="259" w:lineRule="auto"/>
        <w:ind w:left="588"/>
        <w:jc w:val="center"/>
      </w:pPr>
      <w:r>
        <w:rPr>
          <w:b/>
        </w:rPr>
        <w:t>AUDITORIA</w:t>
      </w:r>
    </w:p>
    <w:p w:rsidR="001313D8" w:rsidRDefault="00F304D3">
      <w:pPr>
        <w:spacing w:after="95" w:line="259" w:lineRule="auto"/>
        <w:ind w:left="1877" w:right="0"/>
        <w:jc w:val="left"/>
      </w:pPr>
      <w:r>
        <w:rPr>
          <w:b/>
        </w:rPr>
        <w:t>CUPONES DE COMBUSTIBLE Y VEHICULOS</w:t>
      </w:r>
    </w:p>
    <w:p w:rsidR="001313D8" w:rsidRDefault="00F304D3">
      <w:pPr>
        <w:spacing w:after="80" w:line="259" w:lineRule="auto"/>
        <w:ind w:left="0" w:right="599" w:firstLine="0"/>
        <w:jc w:val="right"/>
      </w:pPr>
      <w:r>
        <w:rPr>
          <w:b/>
        </w:rPr>
        <w:t>DEL 01 DE FEBRERO DE 2020 AL 31 DE ENERO DE 2021</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35" w:line="259" w:lineRule="auto"/>
        <w:ind w:left="708" w:right="0" w:firstLine="0"/>
        <w:jc w:val="left"/>
      </w:pPr>
      <w:r>
        <w:rPr>
          <w:b/>
        </w:rPr>
        <w:t xml:space="preserve"> </w:t>
      </w:r>
    </w:p>
    <w:p w:rsidR="001313D8" w:rsidRDefault="00F304D3">
      <w:pPr>
        <w:spacing w:after="2917" w:line="259" w:lineRule="auto"/>
        <w:ind w:left="708" w:right="0" w:firstLine="0"/>
        <w:jc w:val="left"/>
      </w:pPr>
      <w:r>
        <w:rPr>
          <w:b/>
        </w:rPr>
        <w:lastRenderedPageBreak/>
        <w:t xml:space="preserve"> </w:t>
      </w:r>
    </w:p>
    <w:p w:rsidR="001313D8" w:rsidRDefault="00F304D3">
      <w:pPr>
        <w:spacing w:after="35" w:line="259" w:lineRule="auto"/>
        <w:ind w:left="588" w:right="0"/>
        <w:jc w:val="center"/>
      </w:pPr>
      <w:r>
        <w:rPr>
          <w:b/>
        </w:rPr>
        <w:t>GUATEMALA, ABRIL DE 2021</w:t>
      </w:r>
    </w:p>
    <w:p w:rsidR="001313D8" w:rsidRDefault="00F304D3">
      <w:pPr>
        <w:spacing w:after="35" w:line="259" w:lineRule="auto"/>
        <w:ind w:left="588" w:right="708"/>
        <w:jc w:val="center"/>
      </w:pPr>
      <w:r>
        <w:rPr>
          <w:b/>
        </w:rPr>
        <w:t>INDICE</w:t>
      </w:r>
    </w:p>
    <w:p w:rsidR="001313D8" w:rsidRDefault="00F304D3">
      <w:pPr>
        <w:spacing w:after="22" w:line="259" w:lineRule="auto"/>
        <w:ind w:left="0" w:right="0" w:firstLine="0"/>
        <w:jc w:val="left"/>
      </w:pPr>
      <w:r>
        <w:t xml:space="preserve"> </w:t>
      </w:r>
    </w:p>
    <w:p w:rsidR="001313D8" w:rsidRDefault="00F304D3">
      <w:pPr>
        <w:spacing w:after="85" w:line="259" w:lineRule="auto"/>
        <w:ind w:left="0" w:right="0" w:firstLine="0"/>
        <w:jc w:val="left"/>
      </w:pPr>
      <w:r>
        <w:t xml:space="preserve"> </w:t>
      </w:r>
    </w:p>
    <w:sdt>
      <w:sdtPr>
        <w:rPr>
          <w:b w:val="0"/>
        </w:rPr>
        <w:id w:val="790327082"/>
        <w:docPartObj>
          <w:docPartGallery w:val="Table of Contents"/>
        </w:docPartObj>
      </w:sdtPr>
      <w:sdtContent>
        <w:p w:rsidR="00DF6096" w:rsidRDefault="00F304D3">
          <w:pPr>
            <w:pStyle w:val="TDC1"/>
            <w:tabs>
              <w:tab w:val="right" w:pos="8250"/>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70921349" w:history="1">
            <w:r w:rsidR="00DF6096" w:rsidRPr="00555D4F">
              <w:rPr>
                <w:rStyle w:val="Hipervnculo"/>
                <w:noProof/>
              </w:rPr>
              <w:t>ANTECEDENTES</w:t>
            </w:r>
            <w:r w:rsidR="00DF6096">
              <w:rPr>
                <w:noProof/>
                <w:webHidden/>
              </w:rPr>
              <w:tab/>
            </w:r>
            <w:r w:rsidR="00DF6096">
              <w:rPr>
                <w:noProof/>
                <w:webHidden/>
              </w:rPr>
              <w:fldChar w:fldCharType="begin"/>
            </w:r>
            <w:r w:rsidR="00DF6096">
              <w:rPr>
                <w:noProof/>
                <w:webHidden/>
              </w:rPr>
              <w:instrText xml:space="preserve"> PAGEREF _Toc70921349 \h </w:instrText>
            </w:r>
            <w:r w:rsidR="00DF6096">
              <w:rPr>
                <w:noProof/>
                <w:webHidden/>
              </w:rPr>
            </w:r>
            <w:r w:rsidR="00DF6096">
              <w:rPr>
                <w:noProof/>
                <w:webHidden/>
              </w:rPr>
              <w:fldChar w:fldCharType="separate"/>
            </w:r>
            <w:r w:rsidR="00DF6096">
              <w:rPr>
                <w:noProof/>
                <w:webHidden/>
              </w:rPr>
              <w:t>1</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0" w:history="1">
            <w:r w:rsidR="00DF6096" w:rsidRPr="00555D4F">
              <w:rPr>
                <w:rStyle w:val="Hipervnculo"/>
                <w:noProof/>
              </w:rPr>
              <w:t>OBJETIVOS</w:t>
            </w:r>
            <w:r w:rsidR="00DF6096">
              <w:rPr>
                <w:noProof/>
                <w:webHidden/>
              </w:rPr>
              <w:tab/>
            </w:r>
            <w:r w:rsidR="00DF6096">
              <w:rPr>
                <w:noProof/>
                <w:webHidden/>
              </w:rPr>
              <w:fldChar w:fldCharType="begin"/>
            </w:r>
            <w:r w:rsidR="00DF6096">
              <w:rPr>
                <w:noProof/>
                <w:webHidden/>
              </w:rPr>
              <w:instrText xml:space="preserve"> PAGEREF _Toc70921350 \h </w:instrText>
            </w:r>
            <w:r w:rsidR="00DF6096">
              <w:rPr>
                <w:noProof/>
                <w:webHidden/>
              </w:rPr>
            </w:r>
            <w:r w:rsidR="00DF6096">
              <w:rPr>
                <w:noProof/>
                <w:webHidden/>
              </w:rPr>
              <w:fldChar w:fldCharType="separate"/>
            </w:r>
            <w:r w:rsidR="00DF6096">
              <w:rPr>
                <w:noProof/>
                <w:webHidden/>
              </w:rPr>
              <w:t>1</w:t>
            </w:r>
            <w:r w:rsidR="00DF6096">
              <w:rPr>
                <w:noProof/>
                <w:webHidden/>
              </w:rPr>
              <w:fldChar w:fldCharType="end"/>
            </w:r>
          </w:hyperlink>
        </w:p>
        <w:p w:rsidR="00DF6096" w:rsidRDefault="001E3A3E">
          <w:pPr>
            <w:pStyle w:val="TDC2"/>
            <w:tabs>
              <w:tab w:val="right" w:pos="8250"/>
            </w:tabs>
            <w:rPr>
              <w:rFonts w:asciiTheme="minorHAnsi" w:eastAsiaTheme="minorEastAsia" w:hAnsiTheme="minorHAnsi" w:cstheme="minorBidi"/>
              <w:noProof/>
              <w:color w:val="auto"/>
              <w:sz w:val="22"/>
            </w:rPr>
          </w:pPr>
          <w:hyperlink w:anchor="_Toc70921351" w:history="1">
            <w:r w:rsidR="00DF6096" w:rsidRPr="00555D4F">
              <w:rPr>
                <w:rStyle w:val="Hipervnculo"/>
                <w:noProof/>
              </w:rPr>
              <w:t>GENERALES</w:t>
            </w:r>
            <w:r w:rsidR="00DF6096">
              <w:rPr>
                <w:noProof/>
                <w:webHidden/>
              </w:rPr>
              <w:tab/>
            </w:r>
            <w:r w:rsidR="00DF6096">
              <w:rPr>
                <w:noProof/>
                <w:webHidden/>
              </w:rPr>
              <w:fldChar w:fldCharType="begin"/>
            </w:r>
            <w:r w:rsidR="00DF6096">
              <w:rPr>
                <w:noProof/>
                <w:webHidden/>
              </w:rPr>
              <w:instrText xml:space="preserve"> PAGEREF _Toc70921351 \h </w:instrText>
            </w:r>
            <w:r w:rsidR="00DF6096">
              <w:rPr>
                <w:noProof/>
                <w:webHidden/>
              </w:rPr>
            </w:r>
            <w:r w:rsidR="00DF6096">
              <w:rPr>
                <w:noProof/>
                <w:webHidden/>
              </w:rPr>
              <w:fldChar w:fldCharType="separate"/>
            </w:r>
            <w:r w:rsidR="00DF6096">
              <w:rPr>
                <w:noProof/>
                <w:webHidden/>
              </w:rPr>
              <w:t>1</w:t>
            </w:r>
            <w:r w:rsidR="00DF6096">
              <w:rPr>
                <w:noProof/>
                <w:webHidden/>
              </w:rPr>
              <w:fldChar w:fldCharType="end"/>
            </w:r>
          </w:hyperlink>
        </w:p>
        <w:p w:rsidR="00DF6096" w:rsidRDefault="001E3A3E">
          <w:pPr>
            <w:pStyle w:val="TDC2"/>
            <w:tabs>
              <w:tab w:val="right" w:pos="8250"/>
            </w:tabs>
            <w:rPr>
              <w:rFonts w:asciiTheme="minorHAnsi" w:eastAsiaTheme="minorEastAsia" w:hAnsiTheme="minorHAnsi" w:cstheme="minorBidi"/>
              <w:noProof/>
              <w:color w:val="auto"/>
              <w:sz w:val="22"/>
            </w:rPr>
          </w:pPr>
          <w:hyperlink w:anchor="_Toc70921352" w:history="1">
            <w:r w:rsidR="00DF6096" w:rsidRPr="00555D4F">
              <w:rPr>
                <w:rStyle w:val="Hipervnculo"/>
                <w:noProof/>
              </w:rPr>
              <w:t>ESPECIFICOS</w:t>
            </w:r>
            <w:r w:rsidR="00DF6096">
              <w:rPr>
                <w:noProof/>
                <w:webHidden/>
              </w:rPr>
              <w:tab/>
            </w:r>
            <w:r w:rsidR="00DF6096">
              <w:rPr>
                <w:noProof/>
                <w:webHidden/>
              </w:rPr>
              <w:fldChar w:fldCharType="begin"/>
            </w:r>
            <w:r w:rsidR="00DF6096">
              <w:rPr>
                <w:noProof/>
                <w:webHidden/>
              </w:rPr>
              <w:instrText xml:space="preserve"> PAGEREF _Toc70921352 \h </w:instrText>
            </w:r>
            <w:r w:rsidR="00DF6096">
              <w:rPr>
                <w:noProof/>
                <w:webHidden/>
              </w:rPr>
            </w:r>
            <w:r w:rsidR="00DF6096">
              <w:rPr>
                <w:noProof/>
                <w:webHidden/>
              </w:rPr>
              <w:fldChar w:fldCharType="separate"/>
            </w:r>
            <w:r w:rsidR="00DF6096">
              <w:rPr>
                <w:noProof/>
                <w:webHidden/>
              </w:rPr>
              <w:t>2</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3" w:history="1">
            <w:r w:rsidR="00DF6096" w:rsidRPr="00555D4F">
              <w:rPr>
                <w:rStyle w:val="Hipervnculo"/>
                <w:noProof/>
              </w:rPr>
              <w:t>ALCANCE</w:t>
            </w:r>
            <w:r w:rsidR="00DF6096">
              <w:rPr>
                <w:noProof/>
                <w:webHidden/>
              </w:rPr>
              <w:tab/>
            </w:r>
            <w:r w:rsidR="00DF6096">
              <w:rPr>
                <w:noProof/>
                <w:webHidden/>
              </w:rPr>
              <w:fldChar w:fldCharType="begin"/>
            </w:r>
            <w:r w:rsidR="00DF6096">
              <w:rPr>
                <w:noProof/>
                <w:webHidden/>
              </w:rPr>
              <w:instrText xml:space="preserve"> PAGEREF _Toc70921353 \h </w:instrText>
            </w:r>
            <w:r w:rsidR="00DF6096">
              <w:rPr>
                <w:noProof/>
                <w:webHidden/>
              </w:rPr>
            </w:r>
            <w:r w:rsidR="00DF6096">
              <w:rPr>
                <w:noProof/>
                <w:webHidden/>
              </w:rPr>
              <w:fldChar w:fldCharType="separate"/>
            </w:r>
            <w:r w:rsidR="00DF6096">
              <w:rPr>
                <w:noProof/>
                <w:webHidden/>
              </w:rPr>
              <w:t>2</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4" w:history="1">
            <w:r w:rsidR="00DF6096" w:rsidRPr="00555D4F">
              <w:rPr>
                <w:rStyle w:val="Hipervnculo"/>
                <w:noProof/>
              </w:rPr>
              <w:t>INFORMACION EXAMINADA</w:t>
            </w:r>
            <w:r w:rsidR="00DF6096">
              <w:rPr>
                <w:noProof/>
                <w:webHidden/>
              </w:rPr>
              <w:tab/>
            </w:r>
            <w:r w:rsidR="00DF6096">
              <w:rPr>
                <w:noProof/>
                <w:webHidden/>
              </w:rPr>
              <w:fldChar w:fldCharType="begin"/>
            </w:r>
            <w:r w:rsidR="00DF6096">
              <w:rPr>
                <w:noProof/>
                <w:webHidden/>
              </w:rPr>
              <w:instrText xml:space="preserve"> PAGEREF _Toc70921354 \h </w:instrText>
            </w:r>
            <w:r w:rsidR="00DF6096">
              <w:rPr>
                <w:noProof/>
                <w:webHidden/>
              </w:rPr>
            </w:r>
            <w:r w:rsidR="00DF6096">
              <w:rPr>
                <w:noProof/>
                <w:webHidden/>
              </w:rPr>
              <w:fldChar w:fldCharType="separate"/>
            </w:r>
            <w:r w:rsidR="00DF6096">
              <w:rPr>
                <w:noProof/>
                <w:webHidden/>
              </w:rPr>
              <w:t>2</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5" w:history="1">
            <w:r w:rsidR="00DF6096" w:rsidRPr="00555D4F">
              <w:rPr>
                <w:rStyle w:val="Hipervnculo"/>
                <w:noProof/>
              </w:rPr>
              <w:t>NOTAS A LA INFORMACION EXAMINADA</w:t>
            </w:r>
            <w:r w:rsidR="00DF6096">
              <w:rPr>
                <w:noProof/>
                <w:webHidden/>
              </w:rPr>
              <w:tab/>
            </w:r>
            <w:r w:rsidR="00DF6096">
              <w:rPr>
                <w:noProof/>
                <w:webHidden/>
              </w:rPr>
              <w:fldChar w:fldCharType="begin"/>
            </w:r>
            <w:r w:rsidR="00DF6096">
              <w:rPr>
                <w:noProof/>
                <w:webHidden/>
              </w:rPr>
              <w:instrText xml:space="preserve"> PAGEREF _Toc70921355 \h </w:instrText>
            </w:r>
            <w:r w:rsidR="00DF6096">
              <w:rPr>
                <w:noProof/>
                <w:webHidden/>
              </w:rPr>
            </w:r>
            <w:r w:rsidR="00DF6096">
              <w:rPr>
                <w:noProof/>
                <w:webHidden/>
              </w:rPr>
              <w:fldChar w:fldCharType="separate"/>
            </w:r>
            <w:r w:rsidR="00DF6096">
              <w:rPr>
                <w:noProof/>
                <w:webHidden/>
              </w:rPr>
              <w:t>4</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6" w:history="1">
            <w:r w:rsidR="00DF6096" w:rsidRPr="00555D4F">
              <w:rPr>
                <w:rStyle w:val="Hipervnculo"/>
                <w:noProof/>
              </w:rPr>
              <w:t>COMENTARIOS SOBRE EL ESTADO ACTUAL DE LOS HALLAZGOS Y</w:t>
            </w:r>
            <w:r w:rsidR="00DF6096">
              <w:rPr>
                <w:noProof/>
                <w:webHidden/>
              </w:rPr>
              <w:tab/>
            </w:r>
            <w:r w:rsidR="00DF6096">
              <w:rPr>
                <w:noProof/>
                <w:webHidden/>
              </w:rPr>
              <w:fldChar w:fldCharType="begin"/>
            </w:r>
            <w:r w:rsidR="00DF6096">
              <w:rPr>
                <w:noProof/>
                <w:webHidden/>
              </w:rPr>
              <w:instrText xml:space="preserve"> PAGEREF _Toc70921356 \h </w:instrText>
            </w:r>
            <w:r w:rsidR="00DF6096">
              <w:rPr>
                <w:noProof/>
                <w:webHidden/>
              </w:rPr>
            </w:r>
            <w:r w:rsidR="00DF6096">
              <w:rPr>
                <w:noProof/>
                <w:webHidden/>
              </w:rPr>
              <w:fldChar w:fldCharType="separate"/>
            </w:r>
            <w:r w:rsidR="00DF6096">
              <w:rPr>
                <w:noProof/>
                <w:webHidden/>
              </w:rPr>
              <w:t>11</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7" w:history="1">
            <w:r w:rsidR="00DF6096" w:rsidRPr="00555D4F">
              <w:rPr>
                <w:rStyle w:val="Hipervnculo"/>
                <w:noProof/>
              </w:rPr>
              <w:t>RECOMENDACIONES DE AUDITORIAS ANTERIORES</w:t>
            </w:r>
            <w:r w:rsidR="00DF6096">
              <w:rPr>
                <w:noProof/>
                <w:webHidden/>
              </w:rPr>
              <w:tab/>
            </w:r>
            <w:r w:rsidR="00DF6096">
              <w:rPr>
                <w:noProof/>
                <w:webHidden/>
              </w:rPr>
              <w:fldChar w:fldCharType="begin"/>
            </w:r>
            <w:r w:rsidR="00DF6096">
              <w:rPr>
                <w:noProof/>
                <w:webHidden/>
              </w:rPr>
              <w:instrText xml:space="preserve"> PAGEREF _Toc70921357 \h </w:instrText>
            </w:r>
            <w:r w:rsidR="00DF6096">
              <w:rPr>
                <w:noProof/>
                <w:webHidden/>
              </w:rPr>
            </w:r>
            <w:r w:rsidR="00DF6096">
              <w:rPr>
                <w:noProof/>
                <w:webHidden/>
              </w:rPr>
              <w:fldChar w:fldCharType="separate"/>
            </w:r>
            <w:r w:rsidR="00DF6096">
              <w:rPr>
                <w:noProof/>
                <w:webHidden/>
              </w:rPr>
              <w:t>11</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8" w:history="1">
            <w:r w:rsidR="00DF6096" w:rsidRPr="00555D4F">
              <w:rPr>
                <w:rStyle w:val="Hipervnculo"/>
                <w:noProof/>
              </w:rPr>
              <w:t>DETALLE DE FUNCIONARIOS Y PERSONAL RESPONSABLE DE LA</w:t>
            </w:r>
            <w:r w:rsidR="00DF6096">
              <w:rPr>
                <w:noProof/>
                <w:webHidden/>
              </w:rPr>
              <w:tab/>
            </w:r>
            <w:r w:rsidR="00DF6096">
              <w:rPr>
                <w:noProof/>
                <w:webHidden/>
              </w:rPr>
              <w:fldChar w:fldCharType="begin"/>
            </w:r>
            <w:r w:rsidR="00DF6096">
              <w:rPr>
                <w:noProof/>
                <w:webHidden/>
              </w:rPr>
              <w:instrText xml:space="preserve"> PAGEREF _Toc70921358 \h </w:instrText>
            </w:r>
            <w:r w:rsidR="00DF6096">
              <w:rPr>
                <w:noProof/>
                <w:webHidden/>
              </w:rPr>
            </w:r>
            <w:r w:rsidR="00DF6096">
              <w:rPr>
                <w:noProof/>
                <w:webHidden/>
              </w:rPr>
              <w:fldChar w:fldCharType="separate"/>
            </w:r>
            <w:r w:rsidR="00DF6096">
              <w:rPr>
                <w:noProof/>
                <w:webHidden/>
              </w:rPr>
              <w:t>21</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59" w:history="1">
            <w:r w:rsidR="00DF6096" w:rsidRPr="00555D4F">
              <w:rPr>
                <w:rStyle w:val="Hipervnculo"/>
                <w:noProof/>
              </w:rPr>
              <w:t>ENTIDAD AUDITADA</w:t>
            </w:r>
            <w:r w:rsidR="00DF6096">
              <w:rPr>
                <w:noProof/>
                <w:webHidden/>
              </w:rPr>
              <w:tab/>
            </w:r>
            <w:r w:rsidR="00DF6096">
              <w:rPr>
                <w:noProof/>
                <w:webHidden/>
              </w:rPr>
              <w:fldChar w:fldCharType="begin"/>
            </w:r>
            <w:r w:rsidR="00DF6096">
              <w:rPr>
                <w:noProof/>
                <w:webHidden/>
              </w:rPr>
              <w:instrText xml:space="preserve"> PAGEREF _Toc70921359 \h </w:instrText>
            </w:r>
            <w:r w:rsidR="00DF6096">
              <w:rPr>
                <w:noProof/>
                <w:webHidden/>
              </w:rPr>
            </w:r>
            <w:r w:rsidR="00DF6096">
              <w:rPr>
                <w:noProof/>
                <w:webHidden/>
              </w:rPr>
              <w:fldChar w:fldCharType="separate"/>
            </w:r>
            <w:r w:rsidR="00DF6096">
              <w:rPr>
                <w:noProof/>
                <w:webHidden/>
              </w:rPr>
              <w:t>21</w:t>
            </w:r>
            <w:r w:rsidR="00DF6096">
              <w:rPr>
                <w:noProof/>
                <w:webHidden/>
              </w:rPr>
              <w:fldChar w:fldCharType="end"/>
            </w:r>
          </w:hyperlink>
        </w:p>
        <w:p w:rsidR="00DF6096" w:rsidRDefault="001E3A3E">
          <w:pPr>
            <w:pStyle w:val="TDC1"/>
            <w:tabs>
              <w:tab w:val="right" w:pos="8250"/>
            </w:tabs>
            <w:rPr>
              <w:rFonts w:asciiTheme="minorHAnsi" w:eastAsiaTheme="minorEastAsia" w:hAnsiTheme="minorHAnsi" w:cstheme="minorBidi"/>
              <w:b w:val="0"/>
              <w:noProof/>
              <w:color w:val="auto"/>
              <w:sz w:val="22"/>
            </w:rPr>
          </w:pPr>
          <w:hyperlink w:anchor="_Toc70921360" w:history="1">
            <w:r w:rsidR="00DF6096" w:rsidRPr="00555D4F">
              <w:rPr>
                <w:rStyle w:val="Hipervnculo"/>
                <w:noProof/>
              </w:rPr>
              <w:t>COMISION DE AUDITORIA</w:t>
            </w:r>
            <w:r w:rsidR="00DF6096">
              <w:rPr>
                <w:noProof/>
                <w:webHidden/>
              </w:rPr>
              <w:tab/>
            </w:r>
            <w:r w:rsidR="00DF6096">
              <w:rPr>
                <w:noProof/>
                <w:webHidden/>
              </w:rPr>
              <w:fldChar w:fldCharType="begin"/>
            </w:r>
            <w:r w:rsidR="00DF6096">
              <w:rPr>
                <w:noProof/>
                <w:webHidden/>
              </w:rPr>
              <w:instrText xml:space="preserve"> PAGEREF _Toc70921360 \h </w:instrText>
            </w:r>
            <w:r w:rsidR="00DF6096">
              <w:rPr>
                <w:noProof/>
                <w:webHidden/>
              </w:rPr>
            </w:r>
            <w:r w:rsidR="00DF6096">
              <w:rPr>
                <w:noProof/>
                <w:webHidden/>
              </w:rPr>
              <w:fldChar w:fldCharType="separate"/>
            </w:r>
            <w:r w:rsidR="00DF6096">
              <w:rPr>
                <w:noProof/>
                <w:webHidden/>
              </w:rPr>
              <w:t>22</w:t>
            </w:r>
            <w:r w:rsidR="00DF6096">
              <w:rPr>
                <w:noProof/>
                <w:webHidden/>
              </w:rPr>
              <w:fldChar w:fldCharType="end"/>
            </w:r>
          </w:hyperlink>
        </w:p>
        <w:p w:rsidR="001313D8" w:rsidRDefault="00F304D3">
          <w:r>
            <w:fldChar w:fldCharType="end"/>
          </w:r>
        </w:p>
      </w:sdtContent>
    </w:sdt>
    <w:p w:rsidR="001313D8" w:rsidRDefault="001313D8">
      <w:pPr>
        <w:sectPr w:rsidR="001313D8">
          <w:headerReference w:type="even" r:id="rId7"/>
          <w:headerReference w:type="default" r:id="rId8"/>
          <w:footerReference w:type="even" r:id="rId9"/>
          <w:footerReference w:type="default" r:id="rId10"/>
          <w:headerReference w:type="first" r:id="rId11"/>
          <w:footerReference w:type="first" r:id="rId12"/>
          <w:pgSz w:w="12240" w:h="15840"/>
          <w:pgMar w:top="1159" w:right="2279" w:bottom="665" w:left="1701" w:header="720" w:footer="300" w:gutter="0"/>
          <w:cols w:space="720"/>
        </w:sectPr>
      </w:pPr>
    </w:p>
    <w:p w:rsidR="001313D8" w:rsidRDefault="00F304D3">
      <w:pPr>
        <w:spacing w:after="114" w:line="259" w:lineRule="auto"/>
        <w:ind w:left="1" w:right="0" w:firstLine="0"/>
        <w:jc w:val="center"/>
      </w:pPr>
      <w:r>
        <w:rPr>
          <w:color w:val="666666"/>
          <w:sz w:val="14"/>
        </w:rPr>
        <w:lastRenderedPageBreak/>
        <w:t xml:space="preserve">   </w:t>
      </w:r>
    </w:p>
    <w:p w:rsidR="001313D8" w:rsidRDefault="00F304D3">
      <w:pPr>
        <w:pStyle w:val="Ttulo1"/>
        <w:ind w:left="-5"/>
      </w:pPr>
      <w:bookmarkStart w:id="1" w:name="_Toc70921349"/>
      <w:r>
        <w:t>ANTECEDENTES</w:t>
      </w:r>
      <w:bookmarkEnd w:id="1"/>
    </w:p>
    <w:p w:rsidR="001313D8" w:rsidRDefault="00F304D3">
      <w:pPr>
        <w:spacing w:after="35" w:line="259" w:lineRule="auto"/>
        <w:ind w:left="0" w:right="0" w:firstLine="0"/>
        <w:jc w:val="left"/>
      </w:pPr>
      <w:r>
        <w:rPr>
          <w:b/>
        </w:rPr>
        <w:t xml:space="preserve"> </w:t>
      </w:r>
    </w:p>
    <w:p w:rsidR="001313D8" w:rsidRDefault="00F304D3">
      <w:pPr>
        <w:pStyle w:val="Ttulo3"/>
        <w:ind w:left="-5"/>
      </w:pPr>
      <w:r>
        <w:t>ASPECTOS RELEVANTES DE LA ENTIDAD AUDITADA</w:t>
      </w:r>
    </w:p>
    <w:p w:rsidR="001313D8" w:rsidRDefault="00F304D3">
      <w:pPr>
        <w:spacing w:after="21" w:line="259" w:lineRule="auto"/>
        <w:ind w:left="0" w:right="0" w:firstLine="0"/>
        <w:jc w:val="left"/>
      </w:pPr>
      <w:r>
        <w:t xml:space="preserve"> </w:t>
      </w:r>
    </w:p>
    <w:p w:rsidR="001313D8" w:rsidRDefault="00F304D3">
      <w:pPr>
        <w:ind w:left="-5" w:right="0"/>
      </w:pPr>
      <w:r>
        <w:t>El Decreto 93-2000 del Congreso de la República de Guatemala Ley de Aviación Civil, establece en el artículo 6 "Dirección General de Aeronáutica Civil. La Dirección General de Aeronáutica Civil, en adelante la Dirección, dependencia del Ministerio de Comunicaciones, Infraestructura y Vivienda, es el órgano encargado de normar, supervisar, vigilar y regular, con base en lo prescrito en la presente ley, reglamentos, regulaciones y disposiciones complementarias, los servicios aeroportuarios, los servicios de apoyo a la Navegación Aérea, los servicios de Transporte Aéreo, de Telecomunicaciones y en general todas las actividades de Aviación Civil en el territorio y espacio aéreo de Guatemala, velando en todo momento por la defensa de los intereses nacionales".</w:t>
      </w:r>
    </w:p>
    <w:p w:rsidR="001313D8" w:rsidRDefault="00F304D3">
      <w:pPr>
        <w:spacing w:after="22" w:line="259" w:lineRule="auto"/>
        <w:ind w:left="0" w:right="0" w:firstLine="0"/>
        <w:jc w:val="left"/>
      </w:pPr>
      <w:r>
        <w:t xml:space="preserve"> </w:t>
      </w:r>
    </w:p>
    <w:p w:rsidR="001313D8" w:rsidRDefault="00F304D3">
      <w:pPr>
        <w:pStyle w:val="Ttulo3"/>
        <w:ind w:left="-5"/>
      </w:pPr>
      <w:r>
        <w:t>FUNDAMENTO LEGAL DE LA AUDITORÍA</w:t>
      </w:r>
    </w:p>
    <w:p w:rsidR="001313D8" w:rsidRDefault="00F304D3">
      <w:pPr>
        <w:spacing w:after="21" w:line="259" w:lineRule="auto"/>
        <w:ind w:left="0" w:right="0" w:firstLine="0"/>
        <w:jc w:val="left"/>
      </w:pPr>
      <w:r>
        <w:t xml:space="preserve"> </w:t>
      </w:r>
    </w:p>
    <w:p w:rsidR="001313D8" w:rsidRDefault="00F304D3">
      <w:pPr>
        <w:ind w:left="-5" w:right="0"/>
      </w:pPr>
      <w:r>
        <w:t>La auditoría se llevó a cabo de conformidad con lo que establece la Ley Orgánica de la Contraloría General de Cuentas, su Reglamento y el Nombramiento de Auditoría No. 104388-1-2021.</w:t>
      </w:r>
    </w:p>
    <w:p w:rsidR="001313D8" w:rsidRDefault="00F304D3">
      <w:pPr>
        <w:spacing w:after="22" w:line="259" w:lineRule="auto"/>
        <w:ind w:left="0" w:right="0" w:firstLine="0"/>
        <w:jc w:val="left"/>
      </w:pPr>
      <w:r>
        <w:t xml:space="preserve"> </w:t>
      </w:r>
    </w:p>
    <w:p w:rsidR="001313D8" w:rsidRDefault="00F304D3">
      <w:pPr>
        <w:pStyle w:val="Ttulo3"/>
        <w:ind w:left="-5"/>
      </w:pPr>
      <w:r>
        <w:t>NORMAS DE AUDITORÍA APLICADAS</w:t>
      </w:r>
    </w:p>
    <w:p w:rsidR="001313D8" w:rsidRDefault="00F304D3">
      <w:pPr>
        <w:spacing w:after="22" w:line="259" w:lineRule="auto"/>
        <w:ind w:left="0" w:right="0" w:firstLine="0"/>
        <w:jc w:val="left"/>
      </w:pPr>
      <w:r>
        <w:t xml:space="preserve"> </w:t>
      </w:r>
    </w:p>
    <w:p w:rsidR="001313D8" w:rsidRDefault="00F304D3">
      <w:pPr>
        <w:ind w:left="-5" w:right="0"/>
      </w:pPr>
      <w:r>
        <w:t>La auditoría se realizó conforme las Normas Internacionales de las Entidades Fiscalizadoras Superiores adaptadas a Guatemala –ISSAI.GT- aprobadas mediante Acuerdo No. A-075-2017 de la Contraloría General de Cuentas y Normas Gubernamentales de Control Interno.</w:t>
      </w:r>
    </w:p>
    <w:p w:rsidR="001313D8" w:rsidRDefault="00F304D3">
      <w:pPr>
        <w:spacing w:after="22" w:line="259" w:lineRule="auto"/>
        <w:ind w:left="0" w:right="0" w:firstLine="0"/>
        <w:jc w:val="left"/>
      </w:pPr>
      <w:r>
        <w:t xml:space="preserve"> </w:t>
      </w:r>
    </w:p>
    <w:p w:rsidR="001313D8" w:rsidRDefault="00F304D3">
      <w:pPr>
        <w:pStyle w:val="Ttulo3"/>
        <w:ind w:left="-5"/>
      </w:pPr>
      <w:r>
        <w:t>DESCRIPCIÓN DE LA MATERIA CONTROLADA</w:t>
      </w:r>
    </w:p>
    <w:p w:rsidR="001313D8" w:rsidRDefault="00F304D3">
      <w:pPr>
        <w:spacing w:after="22" w:line="259" w:lineRule="auto"/>
        <w:ind w:left="0" w:right="0" w:firstLine="0"/>
        <w:jc w:val="left"/>
      </w:pPr>
      <w:r>
        <w:t xml:space="preserve"> </w:t>
      </w:r>
    </w:p>
    <w:p w:rsidR="001313D8" w:rsidRDefault="00F304D3">
      <w:pPr>
        <w:ind w:left="-5" w:right="0"/>
      </w:pPr>
      <w:r>
        <w:t>Comprobar la existencia de los cupones de combustible, verificar el registro, custodia y asignación de cupones, así mismo, el control sobre los vehículos de la Dirección General de Aeronáutica Civil.</w:t>
      </w:r>
    </w:p>
    <w:p w:rsidR="001313D8" w:rsidRDefault="00F304D3">
      <w:pPr>
        <w:spacing w:after="35" w:line="259" w:lineRule="auto"/>
        <w:ind w:left="0" w:right="0" w:firstLine="0"/>
        <w:jc w:val="left"/>
      </w:pPr>
      <w:r>
        <w:rPr>
          <w:b/>
        </w:rPr>
        <w:t xml:space="preserve"> </w:t>
      </w:r>
    </w:p>
    <w:p w:rsidR="001313D8" w:rsidRDefault="00F304D3">
      <w:pPr>
        <w:pStyle w:val="Ttulo1"/>
        <w:ind w:left="-5"/>
      </w:pPr>
      <w:bookmarkStart w:id="2" w:name="_Toc70921350"/>
      <w:r>
        <w:t>OBJETIVOS</w:t>
      </w:r>
      <w:bookmarkEnd w:id="2"/>
    </w:p>
    <w:p w:rsidR="001313D8" w:rsidRDefault="00F304D3">
      <w:pPr>
        <w:spacing w:after="35" w:line="259" w:lineRule="auto"/>
        <w:ind w:left="0" w:right="0" w:firstLine="0"/>
        <w:jc w:val="left"/>
      </w:pPr>
      <w:r>
        <w:rPr>
          <w:b/>
        </w:rPr>
        <w:t xml:space="preserve"> </w:t>
      </w:r>
    </w:p>
    <w:p w:rsidR="001313D8" w:rsidRDefault="00F304D3">
      <w:pPr>
        <w:pStyle w:val="Ttulo2"/>
        <w:ind w:left="-5"/>
      </w:pPr>
      <w:bookmarkStart w:id="3" w:name="_Toc70921351"/>
      <w:r>
        <w:t>GENERALES</w:t>
      </w:r>
      <w:bookmarkEnd w:id="3"/>
    </w:p>
    <w:p w:rsidR="001313D8" w:rsidRDefault="00F304D3">
      <w:pPr>
        <w:spacing w:after="34" w:line="259" w:lineRule="auto"/>
        <w:ind w:left="0" w:right="0" w:firstLine="0"/>
        <w:jc w:val="left"/>
      </w:pPr>
      <w:r>
        <w:rPr>
          <w:b/>
        </w:rPr>
        <w:t xml:space="preserve"> </w:t>
      </w:r>
    </w:p>
    <w:p w:rsidR="001313D8" w:rsidRDefault="00F304D3">
      <w:pPr>
        <w:ind w:left="-5" w:right="0"/>
      </w:pPr>
      <w:r>
        <w:t>Verificar el registro, custodia y asignación de cupones de combustible para las diferentes unidades administrativas y el control sobre los vehículos de la institución.</w:t>
      </w:r>
    </w:p>
    <w:p w:rsidR="001313D8" w:rsidRDefault="00F304D3">
      <w:pPr>
        <w:spacing w:after="0" w:line="259" w:lineRule="auto"/>
        <w:ind w:left="0" w:right="0" w:firstLine="0"/>
        <w:jc w:val="left"/>
      </w:pPr>
      <w:r>
        <w:t xml:space="preserve"> </w:t>
      </w:r>
    </w:p>
    <w:p w:rsidR="001313D8" w:rsidRDefault="00F304D3">
      <w:pPr>
        <w:ind w:left="-5" w:right="0"/>
      </w:pPr>
      <w:r>
        <w:lastRenderedPageBreak/>
        <w:t>Cumplir con el Plan Anual de Auditoría del año 2021.</w:t>
      </w:r>
    </w:p>
    <w:p w:rsidR="001313D8" w:rsidRDefault="00F304D3">
      <w:pPr>
        <w:spacing w:after="35" w:line="259" w:lineRule="auto"/>
        <w:ind w:left="0" w:right="0" w:firstLine="0"/>
        <w:jc w:val="left"/>
      </w:pPr>
      <w:r>
        <w:rPr>
          <w:b/>
        </w:rPr>
        <w:t xml:space="preserve"> </w:t>
      </w:r>
    </w:p>
    <w:p w:rsidR="001313D8" w:rsidRDefault="00F304D3">
      <w:pPr>
        <w:pStyle w:val="Ttulo2"/>
        <w:ind w:left="-5"/>
      </w:pPr>
      <w:bookmarkStart w:id="4" w:name="_Toc70921352"/>
      <w:r>
        <w:t>ESPECIFICOS</w:t>
      </w:r>
      <w:bookmarkEnd w:id="4"/>
    </w:p>
    <w:p w:rsidR="001313D8" w:rsidRDefault="00F304D3">
      <w:pPr>
        <w:spacing w:after="34" w:line="259" w:lineRule="auto"/>
        <w:ind w:left="0" w:right="0" w:firstLine="0"/>
        <w:jc w:val="left"/>
      </w:pPr>
      <w:r>
        <w:rPr>
          <w:b/>
        </w:rPr>
        <w:t xml:space="preserve"> </w:t>
      </w:r>
    </w:p>
    <w:p w:rsidR="001313D8" w:rsidRDefault="00F304D3">
      <w:pPr>
        <w:ind w:left="-5" w:right="0"/>
      </w:pPr>
      <w:r>
        <w:t>Determinar la existencia de cupones de combustible.</w:t>
      </w:r>
    </w:p>
    <w:p w:rsidR="001313D8" w:rsidRDefault="00F304D3">
      <w:pPr>
        <w:spacing w:after="21" w:line="259" w:lineRule="auto"/>
        <w:ind w:left="0" w:right="0" w:firstLine="0"/>
        <w:jc w:val="left"/>
      </w:pPr>
      <w:r>
        <w:t xml:space="preserve"> </w:t>
      </w:r>
    </w:p>
    <w:p w:rsidR="001313D8" w:rsidRDefault="00F304D3">
      <w:pPr>
        <w:ind w:left="-5" w:right="0"/>
      </w:pPr>
      <w:r>
        <w:t>Verificar los procedimientos de autorización, registro y control de los cupones de combustible a través del libro asignado.</w:t>
      </w:r>
    </w:p>
    <w:p w:rsidR="001313D8" w:rsidRDefault="00F304D3">
      <w:pPr>
        <w:spacing w:after="22" w:line="259" w:lineRule="auto"/>
        <w:ind w:left="0" w:right="0" w:firstLine="0"/>
        <w:jc w:val="left"/>
      </w:pPr>
      <w:r>
        <w:t xml:space="preserve"> </w:t>
      </w:r>
    </w:p>
    <w:p w:rsidR="001313D8" w:rsidRDefault="00F304D3">
      <w:pPr>
        <w:ind w:left="-5" w:right="0"/>
      </w:pPr>
      <w:r>
        <w:t>Comprobar que las solicitudes de abastecimiento de combustible, se encuentren debidamente documentadas, registradas en los libros respectivos y archivadas.</w:t>
      </w:r>
    </w:p>
    <w:p w:rsidR="001313D8" w:rsidRDefault="00F304D3">
      <w:pPr>
        <w:spacing w:after="22" w:line="259" w:lineRule="auto"/>
        <w:ind w:left="0" w:right="0" w:firstLine="0"/>
        <w:jc w:val="left"/>
      </w:pPr>
      <w:r>
        <w:t xml:space="preserve"> </w:t>
      </w:r>
    </w:p>
    <w:p w:rsidR="001313D8" w:rsidRDefault="00F304D3">
      <w:pPr>
        <w:ind w:left="-5" w:right="0"/>
      </w:pPr>
      <w:r>
        <w:t>Revisar los procedimientos de control sobre los vehículos de la institución.</w:t>
      </w:r>
    </w:p>
    <w:p w:rsidR="001313D8" w:rsidRDefault="00F304D3">
      <w:pPr>
        <w:spacing w:after="21" w:line="259" w:lineRule="auto"/>
        <w:ind w:left="0" w:right="0" w:firstLine="0"/>
        <w:jc w:val="left"/>
      </w:pPr>
      <w:r>
        <w:t xml:space="preserve"> </w:t>
      </w:r>
    </w:p>
    <w:p w:rsidR="001313D8" w:rsidRDefault="00F304D3">
      <w:pPr>
        <w:ind w:left="-5" w:right="0"/>
      </w:pPr>
      <w:r>
        <w:t>Efectuar seguimiento a recomendaciones de auditorías anteriores.</w:t>
      </w:r>
    </w:p>
    <w:p w:rsidR="001313D8" w:rsidRDefault="00F304D3">
      <w:pPr>
        <w:spacing w:after="22" w:line="259" w:lineRule="auto"/>
        <w:ind w:left="0" w:right="0" w:firstLine="0"/>
        <w:jc w:val="left"/>
      </w:pPr>
      <w:r>
        <w:t xml:space="preserve"> </w:t>
      </w:r>
    </w:p>
    <w:p w:rsidR="001313D8" w:rsidRDefault="00F304D3">
      <w:pPr>
        <w:ind w:left="-5" w:right="0"/>
      </w:pPr>
      <w:r>
        <w:t>Emitir las recomendaciones, para el fortalecimiento del control interno del área evaluada.</w:t>
      </w:r>
    </w:p>
    <w:p w:rsidR="001313D8" w:rsidRDefault="00F304D3">
      <w:pPr>
        <w:spacing w:after="35" w:line="259" w:lineRule="auto"/>
        <w:ind w:left="0" w:right="0" w:firstLine="0"/>
        <w:jc w:val="left"/>
      </w:pPr>
      <w:r>
        <w:rPr>
          <w:b/>
        </w:rPr>
        <w:t xml:space="preserve"> </w:t>
      </w:r>
    </w:p>
    <w:p w:rsidR="001313D8" w:rsidRDefault="00F304D3">
      <w:pPr>
        <w:pStyle w:val="Ttulo1"/>
        <w:ind w:left="-5"/>
      </w:pPr>
      <w:bookmarkStart w:id="5" w:name="_Toc70921353"/>
      <w:r>
        <w:t>ALCANCE</w:t>
      </w:r>
      <w:bookmarkEnd w:id="5"/>
    </w:p>
    <w:p w:rsidR="001313D8" w:rsidRDefault="00F304D3">
      <w:pPr>
        <w:spacing w:after="34" w:line="259" w:lineRule="auto"/>
        <w:ind w:left="0" w:right="0" w:firstLine="0"/>
        <w:jc w:val="left"/>
      </w:pPr>
      <w:r>
        <w:rPr>
          <w:b/>
        </w:rPr>
        <w:t xml:space="preserve"> </w:t>
      </w:r>
    </w:p>
    <w:p w:rsidR="001313D8" w:rsidRDefault="00F304D3">
      <w:pPr>
        <w:ind w:left="-5" w:right="0"/>
      </w:pPr>
      <w:r>
        <w:t>El examen comprendió la evaluación del control interno, revisión de la documentación de soporte de las operaciones del libro de registro y control de cupones de combustible, verificación de cuotas asignadas a las diferentes unidades administrativas y el control sobre los vehículos de la institución, durante el periodo comprendido del 01 de febrero 2020 al 31 de enero de 2021, así como, seguimiento a las recomendaciones de auditorías anteriores.</w:t>
      </w:r>
    </w:p>
    <w:p w:rsidR="001313D8" w:rsidRDefault="00F304D3">
      <w:pPr>
        <w:spacing w:after="35" w:line="259" w:lineRule="auto"/>
        <w:ind w:left="0" w:right="0" w:firstLine="0"/>
        <w:jc w:val="left"/>
      </w:pPr>
      <w:r>
        <w:rPr>
          <w:b/>
        </w:rPr>
        <w:t xml:space="preserve"> </w:t>
      </w:r>
    </w:p>
    <w:p w:rsidR="001313D8" w:rsidRDefault="00F304D3">
      <w:pPr>
        <w:pStyle w:val="Ttulo1"/>
        <w:ind w:left="-5"/>
      </w:pPr>
      <w:bookmarkStart w:id="6" w:name="_Toc70921354"/>
      <w:r>
        <w:t>INFORMACION EXAMINADA</w:t>
      </w:r>
      <w:bookmarkEnd w:id="6"/>
    </w:p>
    <w:p w:rsidR="001313D8" w:rsidRDefault="00F304D3">
      <w:pPr>
        <w:spacing w:after="34" w:line="259" w:lineRule="auto"/>
        <w:ind w:left="0" w:right="0" w:firstLine="0"/>
        <w:jc w:val="left"/>
      </w:pPr>
      <w:r>
        <w:rPr>
          <w:b/>
        </w:rPr>
        <w:t xml:space="preserve"> </w:t>
      </w:r>
    </w:p>
    <w:p w:rsidR="001313D8" w:rsidRDefault="00F304D3">
      <w:pPr>
        <w:ind w:left="-5" w:right="0"/>
      </w:pPr>
      <w:r>
        <w:t>Con la información proporcionada por la Gerencia de Servicios Administrativos, se procedió con:</w:t>
      </w:r>
    </w:p>
    <w:p w:rsidR="001313D8" w:rsidRDefault="00F304D3">
      <w:pPr>
        <w:spacing w:after="22" w:line="259" w:lineRule="auto"/>
        <w:ind w:left="0" w:right="0" w:firstLine="0"/>
        <w:jc w:val="left"/>
      </w:pPr>
      <w:r>
        <w:t xml:space="preserve"> </w:t>
      </w:r>
    </w:p>
    <w:p w:rsidR="001313D8" w:rsidRDefault="00F304D3">
      <w:pPr>
        <w:numPr>
          <w:ilvl w:val="0"/>
          <w:numId w:val="1"/>
        </w:numPr>
        <w:ind w:right="0"/>
      </w:pPr>
      <w:r>
        <w:t>Revisión completa de los registros mensuales del “Libro de Registro y Control</w:t>
      </w:r>
      <w:r w:rsidR="00DF6096">
        <w:t xml:space="preserve"> </w:t>
      </w:r>
      <w:r>
        <w:t>de Cupones de Combustible”, así mismo, reporte mensual de gasto de combustible por unidad administrativa y vehículo, resumen del consumo anual 2020 y de manera selectiva, revisión de Solicitudes de Abastecimiento de Combustible (Formas DS) con su documentación de soporte y evaluación del libro de conocimientos utilizado para entrega de cupones.</w:t>
      </w:r>
    </w:p>
    <w:p w:rsidR="001313D8" w:rsidRDefault="00F304D3">
      <w:pPr>
        <w:spacing w:after="22" w:line="259" w:lineRule="auto"/>
        <w:ind w:left="0" w:right="0" w:firstLine="0"/>
        <w:jc w:val="left"/>
      </w:pPr>
      <w:r>
        <w:t xml:space="preserve"> </w:t>
      </w:r>
    </w:p>
    <w:p w:rsidR="001313D8" w:rsidRDefault="00F304D3">
      <w:pPr>
        <w:numPr>
          <w:ilvl w:val="0"/>
          <w:numId w:val="1"/>
        </w:numPr>
        <w:ind w:right="0"/>
      </w:pPr>
      <w:r>
        <w:t>Se comprobó que en el período auditado, se efectuaron dos adquisiciones de</w:t>
      </w:r>
      <w:r w:rsidR="00DF6096">
        <w:t xml:space="preserve"> </w:t>
      </w:r>
      <w:r>
        <w:t xml:space="preserve">cupones canjeables por combustible (regular o diésel), ambas adjudicadas al proveedor Uno Guatemala, Sociedad Anónima, la primera por valor de </w:t>
      </w:r>
      <w:r>
        <w:lastRenderedPageBreak/>
        <w:t>Q90,000.00 (400 cupones con valor unitario de Q50.00 y 700 cupones con valor unitario de Q100.00) realizada por modalidad de compra directa con oferta electrónica, según NOG 12308722 y la segunda por valor de Q900,000.00 (4,000 cupones con valor unitario de Q50.00 y 7,000 cupones con valor unitario de Q100.00) bajo la modalidad de cotización, según NOG 12264873.</w:t>
      </w:r>
    </w:p>
    <w:p w:rsidR="001313D8" w:rsidRDefault="00F304D3">
      <w:pPr>
        <w:spacing w:after="21" w:line="259" w:lineRule="auto"/>
        <w:ind w:left="0" w:right="0" w:firstLine="0"/>
        <w:jc w:val="left"/>
      </w:pPr>
      <w:r>
        <w:t xml:space="preserve"> </w:t>
      </w:r>
    </w:p>
    <w:p w:rsidR="001313D8" w:rsidRDefault="00F304D3">
      <w:pPr>
        <w:ind w:left="-5" w:right="0"/>
      </w:pPr>
      <w:r>
        <w:t>A continuación se presenta la determinación de existencias de cupones de combustible para la DGAC:</w:t>
      </w:r>
    </w:p>
    <w:p w:rsidR="001313D8" w:rsidRDefault="00F304D3">
      <w:pPr>
        <w:spacing w:after="22" w:line="259" w:lineRule="auto"/>
        <w:ind w:left="2" w:right="0" w:firstLine="0"/>
        <w:jc w:val="center"/>
      </w:pPr>
      <w:r>
        <w:t xml:space="preserve"> </w:t>
      </w:r>
    </w:p>
    <w:p w:rsidR="001313D8" w:rsidRDefault="00F304D3">
      <w:pPr>
        <w:spacing w:after="35" w:line="259" w:lineRule="auto"/>
        <w:ind w:left="12"/>
        <w:jc w:val="center"/>
      </w:pPr>
      <w:r>
        <w:rPr>
          <w:b/>
        </w:rPr>
        <w:t>ARQUEO DE CUPONES DE COMBUSTIBLE</w:t>
      </w:r>
    </w:p>
    <w:p w:rsidR="001313D8" w:rsidRDefault="00F304D3">
      <w:pPr>
        <w:spacing w:after="35" w:line="259" w:lineRule="auto"/>
        <w:ind w:left="12" w:right="2"/>
        <w:jc w:val="center"/>
      </w:pPr>
      <w:r>
        <w:rPr>
          <w:b/>
        </w:rPr>
        <w:t>AL 01 DE FEBRERO 2021</w:t>
      </w:r>
    </w:p>
    <w:p w:rsidR="001313D8" w:rsidRDefault="00F304D3">
      <w:pPr>
        <w:spacing w:after="0" w:line="259" w:lineRule="auto"/>
        <w:ind w:left="0" w:right="0" w:firstLine="0"/>
        <w:jc w:val="left"/>
      </w:pPr>
      <w:r>
        <w:t xml:space="preserve"> </w:t>
      </w:r>
    </w:p>
    <w:tbl>
      <w:tblPr>
        <w:tblStyle w:val="TableGrid"/>
        <w:tblW w:w="8830" w:type="dxa"/>
        <w:tblInd w:w="4" w:type="dxa"/>
        <w:tblCellMar>
          <w:top w:w="24" w:type="dxa"/>
          <w:right w:w="115" w:type="dxa"/>
        </w:tblCellMar>
        <w:tblLook w:val="04A0" w:firstRow="1" w:lastRow="0" w:firstColumn="1" w:lastColumn="0" w:noHBand="0" w:noVBand="1"/>
      </w:tblPr>
      <w:tblGrid>
        <w:gridCol w:w="1666"/>
        <w:gridCol w:w="1226"/>
        <w:gridCol w:w="1055"/>
        <w:gridCol w:w="1055"/>
        <w:gridCol w:w="928"/>
        <w:gridCol w:w="1604"/>
        <w:gridCol w:w="1296"/>
      </w:tblGrid>
      <w:tr w:rsidR="001313D8">
        <w:trPr>
          <w:trHeight w:val="215"/>
        </w:trPr>
        <w:tc>
          <w:tcPr>
            <w:tcW w:w="1667" w:type="dxa"/>
            <w:vMerge w:val="restart"/>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21" w:line="259" w:lineRule="auto"/>
              <w:ind w:left="114" w:right="0" w:firstLine="0"/>
              <w:jc w:val="left"/>
            </w:pPr>
            <w:r>
              <w:rPr>
                <w:b/>
                <w:sz w:val="14"/>
              </w:rPr>
              <w:t xml:space="preserve"> </w:t>
            </w:r>
          </w:p>
          <w:p w:rsidR="001313D8" w:rsidRDefault="00F304D3">
            <w:pPr>
              <w:spacing w:after="0" w:line="259" w:lineRule="auto"/>
              <w:ind w:left="112" w:right="0" w:firstLine="0"/>
              <w:jc w:val="center"/>
            </w:pPr>
            <w:r>
              <w:rPr>
                <w:b/>
                <w:sz w:val="14"/>
              </w:rPr>
              <w:t>A FAVOR DE</w:t>
            </w: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21" w:line="259" w:lineRule="auto"/>
              <w:ind w:left="115" w:right="0" w:firstLine="0"/>
              <w:jc w:val="center"/>
            </w:pPr>
            <w:r>
              <w:rPr>
                <w:b/>
                <w:sz w:val="14"/>
              </w:rPr>
              <w:t>ÚLTIMO</w:t>
            </w:r>
          </w:p>
          <w:p w:rsidR="001313D8" w:rsidRDefault="00F304D3">
            <w:pPr>
              <w:spacing w:after="21" w:line="259" w:lineRule="auto"/>
              <w:ind w:left="116" w:right="0" w:firstLine="0"/>
              <w:jc w:val="center"/>
            </w:pPr>
            <w:r>
              <w:rPr>
                <w:b/>
                <w:sz w:val="14"/>
              </w:rPr>
              <w:t>CUPÓN</w:t>
            </w:r>
          </w:p>
          <w:p w:rsidR="001313D8" w:rsidRDefault="00F304D3">
            <w:pPr>
              <w:spacing w:after="0" w:line="259" w:lineRule="auto"/>
              <w:ind w:left="115" w:right="0" w:firstLine="0"/>
              <w:jc w:val="center"/>
            </w:pPr>
            <w:r>
              <w:rPr>
                <w:b/>
                <w:sz w:val="14"/>
              </w:rPr>
              <w:t>UTILIZADO</w:t>
            </w:r>
          </w:p>
        </w:tc>
        <w:tc>
          <w:tcPr>
            <w:tcW w:w="1055" w:type="dxa"/>
            <w:tcBorders>
              <w:top w:val="single" w:sz="8" w:space="0" w:color="000000"/>
              <w:left w:val="single" w:sz="8" w:space="0" w:color="000000"/>
              <w:bottom w:val="single" w:sz="8" w:space="0" w:color="000000"/>
              <w:right w:val="nil"/>
            </w:tcBorders>
            <w:shd w:val="clear" w:color="auto" w:fill="D9D9D9"/>
          </w:tcPr>
          <w:p w:rsidR="001313D8" w:rsidRDefault="001313D8">
            <w:pPr>
              <w:spacing w:after="160" w:line="259" w:lineRule="auto"/>
              <w:ind w:left="0" w:right="0" w:firstLine="0"/>
              <w:jc w:val="left"/>
            </w:pPr>
          </w:p>
        </w:tc>
        <w:tc>
          <w:tcPr>
            <w:tcW w:w="1055" w:type="dxa"/>
            <w:tcBorders>
              <w:top w:val="single" w:sz="8" w:space="0" w:color="000000"/>
              <w:left w:val="nil"/>
              <w:bottom w:val="single" w:sz="8" w:space="0" w:color="000000"/>
              <w:right w:val="nil"/>
            </w:tcBorders>
            <w:shd w:val="clear" w:color="auto" w:fill="D9D9D9"/>
          </w:tcPr>
          <w:p w:rsidR="001313D8" w:rsidRDefault="00F304D3">
            <w:pPr>
              <w:spacing w:after="0" w:line="259" w:lineRule="auto"/>
              <w:ind w:left="-3" w:right="0" w:firstLine="0"/>
              <w:jc w:val="left"/>
            </w:pPr>
            <w:r>
              <w:rPr>
                <w:b/>
                <w:sz w:val="14"/>
              </w:rPr>
              <w:t>EXISTENCIAS</w:t>
            </w:r>
          </w:p>
        </w:tc>
        <w:tc>
          <w:tcPr>
            <w:tcW w:w="928" w:type="dxa"/>
            <w:tcBorders>
              <w:top w:val="single" w:sz="8" w:space="0" w:color="000000"/>
              <w:left w:val="nil"/>
              <w:bottom w:val="single" w:sz="8" w:space="0" w:color="000000"/>
              <w:right w:val="single" w:sz="8" w:space="0" w:color="000000"/>
            </w:tcBorders>
            <w:shd w:val="clear" w:color="auto" w:fill="D9D9D9"/>
          </w:tcPr>
          <w:p w:rsidR="001313D8" w:rsidRDefault="001313D8">
            <w:pPr>
              <w:spacing w:after="160" w:line="259" w:lineRule="auto"/>
              <w:ind w:left="0" w:right="0" w:firstLine="0"/>
              <w:jc w:val="left"/>
            </w:pP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21" w:line="259" w:lineRule="auto"/>
              <w:ind w:left="118" w:right="0" w:firstLine="0"/>
              <w:jc w:val="left"/>
            </w:pPr>
            <w:r>
              <w:rPr>
                <w:b/>
                <w:sz w:val="14"/>
              </w:rPr>
              <w:t xml:space="preserve"> </w:t>
            </w:r>
          </w:p>
          <w:p w:rsidR="001313D8" w:rsidRDefault="00F304D3">
            <w:pPr>
              <w:spacing w:after="0" w:line="259" w:lineRule="auto"/>
              <w:ind w:left="115" w:right="0" w:firstLine="0"/>
              <w:jc w:val="center"/>
            </w:pPr>
            <w:r>
              <w:rPr>
                <w:b/>
                <w:sz w:val="14"/>
              </w:rPr>
              <w:t>DENOMINACIÓN</w:t>
            </w:r>
          </w:p>
        </w:tc>
        <w:tc>
          <w:tcPr>
            <w:tcW w:w="1296" w:type="dxa"/>
            <w:vMerge w:val="restart"/>
            <w:tcBorders>
              <w:top w:val="single" w:sz="8" w:space="0" w:color="000000"/>
              <w:left w:val="single" w:sz="8" w:space="0" w:color="000000"/>
              <w:bottom w:val="single" w:sz="8" w:space="0" w:color="000000"/>
              <w:right w:val="single" w:sz="4" w:space="0" w:color="000000"/>
            </w:tcBorders>
            <w:shd w:val="clear" w:color="auto" w:fill="D9D9D9"/>
          </w:tcPr>
          <w:p w:rsidR="001313D8" w:rsidRDefault="00F304D3">
            <w:pPr>
              <w:spacing w:after="21" w:line="259" w:lineRule="auto"/>
              <w:ind w:left="118" w:right="0" w:firstLine="0"/>
              <w:jc w:val="left"/>
            </w:pPr>
            <w:r>
              <w:rPr>
                <w:b/>
                <w:sz w:val="14"/>
              </w:rPr>
              <w:t xml:space="preserve"> </w:t>
            </w:r>
          </w:p>
          <w:p w:rsidR="001313D8" w:rsidRDefault="00F304D3">
            <w:pPr>
              <w:spacing w:after="0" w:line="259" w:lineRule="auto"/>
              <w:ind w:left="119" w:right="0" w:firstLine="0"/>
              <w:jc w:val="center"/>
            </w:pPr>
            <w:r>
              <w:rPr>
                <w:b/>
                <w:sz w:val="14"/>
              </w:rPr>
              <w:t>TOTAL</w:t>
            </w:r>
          </w:p>
        </w:tc>
      </w:tr>
      <w:tr w:rsidR="001313D8">
        <w:trPr>
          <w:trHeight w:val="390"/>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1055"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114" w:right="0" w:firstLine="0"/>
              <w:jc w:val="center"/>
            </w:pPr>
            <w:r>
              <w:rPr>
                <w:b/>
                <w:sz w:val="14"/>
              </w:rPr>
              <w:t>DEL</w:t>
            </w:r>
          </w:p>
        </w:tc>
        <w:tc>
          <w:tcPr>
            <w:tcW w:w="1055"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113" w:right="0" w:firstLine="0"/>
              <w:jc w:val="center"/>
            </w:pPr>
            <w:r>
              <w:rPr>
                <w:b/>
                <w:sz w:val="14"/>
              </w:rPr>
              <w:t>AL</w:t>
            </w:r>
          </w:p>
        </w:tc>
        <w:tc>
          <w:tcPr>
            <w:tcW w:w="928"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115" w:right="0" w:firstLine="0"/>
              <w:jc w:val="center"/>
            </w:pPr>
            <w:r>
              <w:rPr>
                <w:b/>
                <w:sz w:val="14"/>
              </w:rPr>
              <w:t>TOTAL</w:t>
            </w: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4" w:space="0" w:color="000000"/>
            </w:tcBorders>
          </w:tcPr>
          <w:p w:rsidR="001313D8" w:rsidRDefault="001313D8">
            <w:pPr>
              <w:spacing w:after="160" w:line="259" w:lineRule="auto"/>
              <w:ind w:left="0" w:right="0" w:firstLine="0"/>
              <w:jc w:val="left"/>
            </w:pPr>
          </w:p>
        </w:tc>
      </w:tr>
      <w:tr w:rsidR="001313D8">
        <w:trPr>
          <w:trHeight w:val="394"/>
        </w:trPr>
        <w:tc>
          <w:tcPr>
            <w:tcW w:w="1667"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13" w:line="259" w:lineRule="auto"/>
              <w:ind w:left="114" w:right="0" w:firstLine="0"/>
              <w:jc w:val="left"/>
            </w:pPr>
            <w:r>
              <w:rPr>
                <w:sz w:val="14"/>
              </w:rPr>
              <w:t xml:space="preserve"> </w:t>
            </w:r>
          </w:p>
          <w:p w:rsidR="001313D8" w:rsidRDefault="00F304D3">
            <w:pPr>
              <w:spacing w:after="12" w:line="259" w:lineRule="auto"/>
              <w:ind w:left="112" w:right="0" w:firstLine="0"/>
              <w:jc w:val="center"/>
            </w:pPr>
            <w:r>
              <w:rPr>
                <w:sz w:val="14"/>
              </w:rPr>
              <w:t>DIRECCIÓN</w:t>
            </w:r>
          </w:p>
          <w:p w:rsidR="001313D8" w:rsidRDefault="00F304D3">
            <w:pPr>
              <w:spacing w:after="13" w:line="259" w:lineRule="auto"/>
              <w:ind w:left="112" w:right="0" w:firstLine="0"/>
              <w:jc w:val="center"/>
            </w:pPr>
            <w:r>
              <w:rPr>
                <w:sz w:val="14"/>
              </w:rPr>
              <w:t>GENERAL DE</w:t>
            </w:r>
          </w:p>
          <w:p w:rsidR="001313D8" w:rsidRDefault="00F304D3">
            <w:pPr>
              <w:spacing w:after="0" w:line="259" w:lineRule="auto"/>
              <w:ind w:left="131" w:right="0" w:firstLine="0"/>
              <w:jc w:val="left"/>
            </w:pPr>
            <w:r>
              <w:rPr>
                <w:sz w:val="14"/>
              </w:rPr>
              <w:t>AERONÁUTICA CIVIL</w:t>
            </w:r>
          </w:p>
        </w:tc>
        <w:tc>
          <w:tcPr>
            <w:tcW w:w="1226"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13657986</w:t>
            </w:r>
          </w:p>
        </w:tc>
        <w:tc>
          <w:tcPr>
            <w:tcW w:w="1055"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13657987</w:t>
            </w:r>
          </w:p>
        </w:tc>
        <w:tc>
          <w:tcPr>
            <w:tcW w:w="1055"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13661838</w:t>
            </w:r>
          </w:p>
        </w:tc>
        <w:tc>
          <w:tcPr>
            <w:tcW w:w="928"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3,852</w:t>
            </w:r>
          </w:p>
        </w:tc>
        <w:tc>
          <w:tcPr>
            <w:tcW w:w="1604"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Q 50.00</w:t>
            </w:r>
          </w:p>
        </w:tc>
        <w:tc>
          <w:tcPr>
            <w:tcW w:w="1296" w:type="dxa"/>
            <w:tcBorders>
              <w:top w:val="single" w:sz="8" w:space="0" w:color="000000"/>
              <w:left w:val="single" w:sz="8" w:space="0" w:color="000000"/>
              <w:bottom w:val="single" w:sz="8" w:space="0" w:color="000000"/>
              <w:right w:val="single" w:sz="4" w:space="0" w:color="000000"/>
            </w:tcBorders>
          </w:tcPr>
          <w:p w:rsidR="001313D8" w:rsidRDefault="00F304D3">
            <w:pPr>
              <w:spacing w:after="13"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Q 192,600.00</w:t>
            </w:r>
          </w:p>
        </w:tc>
      </w:tr>
      <w:tr w:rsidR="001313D8">
        <w:trPr>
          <w:trHeight w:val="394"/>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1226"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13662376</w:t>
            </w:r>
          </w:p>
        </w:tc>
        <w:tc>
          <w:tcPr>
            <w:tcW w:w="1055"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13662377</w:t>
            </w:r>
          </w:p>
        </w:tc>
        <w:tc>
          <w:tcPr>
            <w:tcW w:w="1055"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13668838</w:t>
            </w:r>
          </w:p>
        </w:tc>
        <w:tc>
          <w:tcPr>
            <w:tcW w:w="928"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6,462</w:t>
            </w:r>
          </w:p>
        </w:tc>
        <w:tc>
          <w:tcPr>
            <w:tcW w:w="1604"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Q 100.00</w:t>
            </w:r>
          </w:p>
        </w:tc>
        <w:tc>
          <w:tcPr>
            <w:tcW w:w="1296" w:type="dxa"/>
            <w:tcBorders>
              <w:top w:val="single" w:sz="8" w:space="0" w:color="000000"/>
              <w:left w:val="single" w:sz="8" w:space="0" w:color="000000"/>
              <w:bottom w:val="single" w:sz="8" w:space="0" w:color="000000"/>
              <w:right w:val="single" w:sz="4" w:space="0" w:color="000000"/>
            </w:tcBorders>
          </w:tcPr>
          <w:p w:rsidR="001313D8" w:rsidRDefault="00F304D3">
            <w:pPr>
              <w:spacing w:after="12" w:line="259" w:lineRule="auto"/>
              <w:ind w:left="118" w:right="0" w:firstLine="0"/>
              <w:jc w:val="left"/>
            </w:pPr>
            <w:r>
              <w:rPr>
                <w:sz w:val="14"/>
              </w:rPr>
              <w:t xml:space="preserve"> </w:t>
            </w:r>
          </w:p>
          <w:p w:rsidR="001313D8" w:rsidRDefault="00F304D3">
            <w:pPr>
              <w:spacing w:after="0" w:line="259" w:lineRule="auto"/>
              <w:ind w:left="118" w:right="0" w:firstLine="0"/>
              <w:jc w:val="left"/>
            </w:pPr>
            <w:r>
              <w:rPr>
                <w:sz w:val="14"/>
              </w:rPr>
              <w:t>Q 646,200.00</w:t>
            </w:r>
          </w:p>
        </w:tc>
      </w:tr>
      <w:tr w:rsidR="001313D8">
        <w:trPr>
          <w:trHeight w:val="215"/>
        </w:trPr>
        <w:tc>
          <w:tcPr>
            <w:tcW w:w="1667"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111" w:right="0" w:firstLine="0"/>
              <w:jc w:val="center"/>
            </w:pPr>
            <w:r>
              <w:rPr>
                <w:b/>
                <w:sz w:val="14"/>
              </w:rPr>
              <w:t>TOTALES</w:t>
            </w:r>
          </w:p>
        </w:tc>
        <w:tc>
          <w:tcPr>
            <w:tcW w:w="122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 xml:space="preserve"> </w:t>
            </w:r>
          </w:p>
        </w:tc>
        <w:tc>
          <w:tcPr>
            <w:tcW w:w="1055"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 xml:space="preserve"> </w:t>
            </w:r>
          </w:p>
        </w:tc>
        <w:tc>
          <w:tcPr>
            <w:tcW w:w="1055"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 xml:space="preserve"> </w:t>
            </w:r>
          </w:p>
        </w:tc>
        <w:tc>
          <w:tcPr>
            <w:tcW w:w="928"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10,314</w:t>
            </w:r>
          </w:p>
        </w:tc>
        <w:tc>
          <w:tcPr>
            <w:tcW w:w="160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 xml:space="preserve"> </w:t>
            </w:r>
          </w:p>
        </w:tc>
        <w:tc>
          <w:tcPr>
            <w:tcW w:w="1296"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118" w:right="0" w:firstLine="0"/>
              <w:jc w:val="left"/>
            </w:pPr>
            <w:r>
              <w:rPr>
                <w:b/>
                <w:sz w:val="14"/>
              </w:rPr>
              <w:t>Q838,800.00</w:t>
            </w:r>
          </w:p>
        </w:tc>
      </w:tr>
    </w:tbl>
    <w:p w:rsidR="001313D8" w:rsidRDefault="00F304D3">
      <w:pPr>
        <w:ind w:left="-5" w:right="0"/>
      </w:pPr>
      <w:r>
        <w:t xml:space="preserve"> Fuente: Elaboración propia.</w:t>
      </w:r>
    </w:p>
    <w:p w:rsidR="001313D8" w:rsidRDefault="00F304D3">
      <w:pPr>
        <w:spacing w:after="22" w:line="259" w:lineRule="auto"/>
        <w:ind w:left="0" w:right="0" w:firstLine="0"/>
        <w:jc w:val="left"/>
      </w:pPr>
      <w:r>
        <w:t xml:space="preserve"> </w:t>
      </w:r>
    </w:p>
    <w:p w:rsidR="001313D8" w:rsidRDefault="00F304D3">
      <w:pPr>
        <w:numPr>
          <w:ilvl w:val="0"/>
          <w:numId w:val="2"/>
        </w:numPr>
        <w:ind w:right="0"/>
      </w:pPr>
      <w:r>
        <w:t>En relación a la información del Aeropuerto Internacional Mundo Maya, se</w:t>
      </w:r>
      <w:r w:rsidR="00DF6096">
        <w:t xml:space="preserve"> </w:t>
      </w:r>
      <w:r>
        <w:t>revisaron los registros del “Libro de control de cupones de combustible” y Solicitudes de Abastecimiento de Combustible (Formas DS) de forma selectiva.</w:t>
      </w:r>
    </w:p>
    <w:p w:rsidR="001313D8" w:rsidRDefault="00F304D3">
      <w:pPr>
        <w:spacing w:after="22" w:line="259" w:lineRule="auto"/>
        <w:ind w:left="0" w:right="0" w:firstLine="0"/>
        <w:jc w:val="left"/>
      </w:pPr>
      <w:r>
        <w:t xml:space="preserve"> </w:t>
      </w:r>
    </w:p>
    <w:p w:rsidR="001313D8" w:rsidRDefault="00F304D3">
      <w:pPr>
        <w:numPr>
          <w:ilvl w:val="0"/>
          <w:numId w:val="2"/>
        </w:numPr>
        <w:ind w:right="0"/>
      </w:pPr>
      <w:r>
        <w:t>Con la información presentada en el área de vehículos, se identificó un total de33 automotores (entre estos, camionetas, motocicletas, pick ups y automóviles) en funcionamiento ubicados en las instalaciones de la Dirección, de estos se seleccionó una muestra de 13 vehículos para realizar; inspección física, control sobre mantenimientos (mayor o menor), consulta de multas de tránsito, verificación de documentos que acreditan la propiedad e información del personal responsable (tarjetas de responsabilidad de bienes de activos fijos).</w:t>
      </w:r>
    </w:p>
    <w:p w:rsidR="001313D8" w:rsidRDefault="00F304D3">
      <w:pPr>
        <w:spacing w:after="22" w:line="259" w:lineRule="auto"/>
        <w:ind w:left="0" w:right="0" w:firstLine="0"/>
        <w:jc w:val="left"/>
      </w:pPr>
      <w:r>
        <w:t xml:space="preserve"> </w:t>
      </w:r>
    </w:p>
    <w:p w:rsidR="001313D8" w:rsidRDefault="00F304D3">
      <w:pPr>
        <w:numPr>
          <w:ilvl w:val="0"/>
          <w:numId w:val="2"/>
        </w:numPr>
        <w:ind w:right="0"/>
      </w:pPr>
      <w:r>
        <w:t>Nueve (9) vehículos administrados por DGAC, están afectos al Impuesto Sobre</w:t>
      </w:r>
      <w:r w:rsidR="00DF6096">
        <w:t xml:space="preserve"> </w:t>
      </w:r>
      <w:r>
        <w:t>Circulación de Vehículos Terrestres.</w:t>
      </w:r>
    </w:p>
    <w:p w:rsidR="001313D8" w:rsidRDefault="00F304D3">
      <w:pPr>
        <w:spacing w:after="22" w:line="259" w:lineRule="auto"/>
        <w:ind w:left="0" w:right="0" w:firstLine="0"/>
        <w:jc w:val="left"/>
      </w:pPr>
      <w:r>
        <w:t xml:space="preserve"> </w:t>
      </w:r>
    </w:p>
    <w:p w:rsidR="001313D8" w:rsidRDefault="00F304D3">
      <w:pPr>
        <w:ind w:left="-5" w:right="0"/>
      </w:pPr>
      <w:r>
        <w:t>La Gerencia de Servicios Administrativos efectuó los pagos:</w:t>
      </w:r>
    </w:p>
    <w:p w:rsidR="001313D8" w:rsidRDefault="00F304D3">
      <w:pPr>
        <w:spacing w:after="22" w:line="259" w:lineRule="auto"/>
        <w:ind w:left="0" w:right="0" w:firstLine="0"/>
        <w:jc w:val="left"/>
      </w:pPr>
      <w:r>
        <w:t xml:space="preserve"> </w:t>
      </w:r>
    </w:p>
    <w:p w:rsidR="001313D8" w:rsidRDefault="00F304D3">
      <w:pPr>
        <w:ind w:left="-5" w:right="0"/>
      </w:pPr>
      <w:r>
        <w:t xml:space="preserve">Del ejercicio fiscal 2020 hasta el 30 de octubre de 2020, en virtud, de la prorroga establecida en el Decreto Número 24-2020 del Congreso de la República de Guatemala (publicado en el Diario de Centro América el 06/07/2020) específicamente en el artículo 1 que indica “Se prorroga el plazo para la aplicación de las normas contenidas en los artículos 29 literal a) y 42 de la Ley del Impuesto </w:t>
      </w:r>
      <w:r>
        <w:lastRenderedPageBreak/>
        <w:t>sobre Circulación de Vehículos Terrestres, Marítimos y Aéreos, Decreto Número 70-94 del Congreso de la República, contado a partir del 31 de julio de 2020 al 31 de octubre de 2020”.</w:t>
      </w:r>
    </w:p>
    <w:p w:rsidR="001313D8" w:rsidRDefault="00F304D3">
      <w:pPr>
        <w:spacing w:after="22" w:line="259" w:lineRule="auto"/>
        <w:ind w:left="0" w:right="0" w:firstLine="0"/>
        <w:jc w:val="left"/>
      </w:pPr>
      <w:r>
        <w:t xml:space="preserve"> </w:t>
      </w:r>
    </w:p>
    <w:p w:rsidR="001313D8" w:rsidRDefault="00F304D3">
      <w:pPr>
        <w:ind w:left="-5" w:right="0"/>
      </w:pPr>
      <w:r>
        <w:t>Del ejercicio fiscal 2021 se pagaron los impuestos el 08 de marzo de 2021, el detalle de los vehículos afectos se muestra a continuación:</w:t>
      </w:r>
    </w:p>
    <w:p w:rsidR="001313D8" w:rsidRDefault="00F304D3">
      <w:pPr>
        <w:spacing w:after="0" w:line="259" w:lineRule="auto"/>
        <w:ind w:left="0" w:right="0" w:firstLine="0"/>
        <w:jc w:val="left"/>
      </w:pPr>
      <w:r>
        <w:t xml:space="preserve"> </w:t>
      </w:r>
    </w:p>
    <w:tbl>
      <w:tblPr>
        <w:tblStyle w:val="TableGrid"/>
        <w:tblW w:w="8482" w:type="dxa"/>
        <w:tblInd w:w="4" w:type="dxa"/>
        <w:tblCellMar>
          <w:top w:w="24" w:type="dxa"/>
          <w:left w:w="114" w:type="dxa"/>
          <w:right w:w="115" w:type="dxa"/>
        </w:tblCellMar>
        <w:tblLook w:val="04A0" w:firstRow="1" w:lastRow="0" w:firstColumn="1" w:lastColumn="0" w:noHBand="0" w:noVBand="1"/>
      </w:tblPr>
      <w:tblGrid>
        <w:gridCol w:w="830"/>
        <w:gridCol w:w="3407"/>
        <w:gridCol w:w="1443"/>
        <w:gridCol w:w="2802"/>
      </w:tblGrid>
      <w:tr w:rsidR="001313D8">
        <w:trPr>
          <w:trHeight w:val="399"/>
        </w:trPr>
        <w:tc>
          <w:tcPr>
            <w:tcW w:w="830" w:type="dxa"/>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left"/>
            </w:pPr>
            <w:r>
              <w:rPr>
                <w:b/>
                <w:sz w:val="14"/>
              </w:rPr>
              <w:t>No.</w:t>
            </w:r>
          </w:p>
        </w:tc>
        <w:tc>
          <w:tcPr>
            <w:tcW w:w="3407"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4" w:right="0" w:firstLine="0"/>
              <w:jc w:val="left"/>
            </w:pPr>
            <w:r>
              <w:rPr>
                <w:b/>
                <w:sz w:val="14"/>
              </w:rPr>
              <w:t>Tipo, marca y línea de vehículo</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4" w:right="0" w:firstLine="0"/>
              <w:jc w:val="left"/>
            </w:pPr>
            <w:r>
              <w:rPr>
                <w:b/>
                <w:sz w:val="14"/>
              </w:rPr>
              <w:t>Modelo</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4" w:right="0" w:firstLine="0"/>
              <w:jc w:val="left"/>
            </w:pPr>
            <w:r>
              <w:rPr>
                <w:b/>
                <w:sz w:val="14"/>
              </w:rPr>
              <w:t>Placa</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1</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Camioneta, Chevrolet Tahoe</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2017</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P-044GVH</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Pick up, Toyota Hilux</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2018</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P-045GVH</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3</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Pick up, Toyota Hilux</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2018</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P-046GVH</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4</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Pick up, Toyota Hilux</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2018</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P-047GVH</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5</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Camioneta, Toyota 4Runner</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2001</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P-663CPX</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6</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Camioneta, Toyota 4Runner</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2006</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P-105CYW</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7</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Automóvil, Mitsubishi Lancer</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2007</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P-587CSR</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8</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Automóvil, Mitsubishi Lancer</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2007</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P-602CSR</w:t>
            </w:r>
          </w:p>
        </w:tc>
      </w:tr>
      <w:tr w:rsidR="001313D8">
        <w:trPr>
          <w:trHeight w:val="207"/>
        </w:trPr>
        <w:tc>
          <w:tcPr>
            <w:tcW w:w="8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9</w:t>
            </w:r>
          </w:p>
        </w:tc>
        <w:tc>
          <w:tcPr>
            <w:tcW w:w="340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Automóvil, Toyota Corolla XEI</w:t>
            </w:r>
          </w:p>
        </w:tc>
        <w:tc>
          <w:tcPr>
            <w:tcW w:w="144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2006</w:t>
            </w:r>
          </w:p>
        </w:tc>
        <w:tc>
          <w:tcPr>
            <w:tcW w:w="280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P-104CYW</w:t>
            </w:r>
          </w:p>
        </w:tc>
      </w:tr>
    </w:tbl>
    <w:p w:rsidR="001313D8" w:rsidRDefault="00F304D3">
      <w:pPr>
        <w:ind w:left="-5" w:right="0"/>
      </w:pPr>
      <w:r>
        <w:t xml:space="preserve"> Fuente: Elaboración propia.</w:t>
      </w:r>
    </w:p>
    <w:p w:rsidR="001313D8" w:rsidRDefault="00F304D3">
      <w:pPr>
        <w:spacing w:after="22" w:line="259" w:lineRule="auto"/>
        <w:ind w:left="0" w:right="0" w:firstLine="0"/>
        <w:jc w:val="left"/>
      </w:pPr>
      <w:r>
        <w:t xml:space="preserve"> </w:t>
      </w:r>
    </w:p>
    <w:p w:rsidR="001313D8" w:rsidRDefault="00F304D3">
      <w:pPr>
        <w:ind w:left="-5" w:right="0"/>
      </w:pPr>
      <w:r>
        <w:rPr>
          <w:b/>
        </w:rPr>
        <w:t xml:space="preserve">f. </w:t>
      </w:r>
      <w:r>
        <w:t>Convenio Interinstitucional suscrito entre la Dirección General de Aeronáutica Civil y el Crédito Hipotecario Nacional, (DGAC-011-2020 de fecha 18 de noviembre 2020) para la adquisición del seguro de vehículos de la Dirección, según Póliza de Seguro de Vehículos número VA-25452, endoso 26, por el plazo del 01 de enero al 31 de diciembre 2020.</w:t>
      </w:r>
    </w:p>
    <w:p w:rsidR="001313D8" w:rsidRDefault="00F304D3">
      <w:pPr>
        <w:spacing w:after="35" w:line="259" w:lineRule="auto"/>
        <w:ind w:left="0" w:right="0" w:firstLine="0"/>
        <w:jc w:val="left"/>
      </w:pPr>
      <w:r>
        <w:rPr>
          <w:b/>
        </w:rPr>
        <w:t xml:space="preserve"> </w:t>
      </w:r>
    </w:p>
    <w:p w:rsidR="001313D8" w:rsidRDefault="00F304D3">
      <w:pPr>
        <w:spacing w:after="35" w:line="259" w:lineRule="auto"/>
        <w:ind w:left="0" w:right="0" w:firstLine="0"/>
        <w:jc w:val="left"/>
      </w:pPr>
      <w:r>
        <w:rPr>
          <w:b/>
        </w:rPr>
        <w:t xml:space="preserve"> </w:t>
      </w:r>
    </w:p>
    <w:p w:rsidR="001313D8" w:rsidRDefault="00F304D3">
      <w:pPr>
        <w:pStyle w:val="Ttulo1"/>
        <w:ind w:left="-5"/>
      </w:pPr>
      <w:bookmarkStart w:id="7" w:name="_Toc70921355"/>
      <w:r>
        <w:t>NOTAS A LA INFORMACION EXAMINADA</w:t>
      </w:r>
      <w:bookmarkEnd w:id="7"/>
    </w:p>
    <w:p w:rsidR="001313D8" w:rsidRDefault="00F304D3">
      <w:pPr>
        <w:spacing w:after="35" w:line="259" w:lineRule="auto"/>
        <w:ind w:left="0" w:right="0" w:firstLine="0"/>
        <w:jc w:val="left"/>
      </w:pPr>
      <w:r>
        <w:rPr>
          <w:b/>
        </w:rPr>
        <w:t xml:space="preserve"> </w:t>
      </w:r>
    </w:p>
    <w:p w:rsidR="001313D8" w:rsidRDefault="00F304D3">
      <w:pPr>
        <w:numPr>
          <w:ilvl w:val="0"/>
          <w:numId w:val="3"/>
        </w:numPr>
        <w:ind w:right="0"/>
      </w:pPr>
      <w:r>
        <w:t>Como resultado de la revisión de las operaciones del “Libro de Registro y Control de Cupones de Combustible” (autorizado según registro número L2 32121 de la Contraloría General de Cuentas) se detectó una operación aritmética incorrecta (originada porque no se utilizan fórmulas para la actualización de los registros) que afectó el saldo en existencias en cupones de denominación de Q50.00, registrado en la hoja móvil número 178 movimiento del 02/09/2020 al 23/09/2020, esto originó variación en el libro de 9 cupones de más en las existencias al final del mes, sin embargo, no afectó el saldo en unidades monetarias y tampoco el saldo inicial en existencias del mes de octubre 2020. En consecuencia, se notificó (el día 18 de febrero de 2021) a la Gerencia de Servicios Administrativos la Nota de Auditoría NA-DGAC-AI-104388-01-2021/IAACB.</w:t>
      </w:r>
    </w:p>
    <w:p w:rsidR="001313D8" w:rsidRDefault="00F304D3">
      <w:pPr>
        <w:spacing w:after="22" w:line="259" w:lineRule="auto"/>
        <w:ind w:left="0" w:right="0" w:firstLine="0"/>
        <w:jc w:val="left"/>
      </w:pPr>
      <w:r>
        <w:t xml:space="preserve"> </w:t>
      </w:r>
    </w:p>
    <w:p w:rsidR="001313D8" w:rsidRDefault="00F304D3">
      <w:pPr>
        <w:ind w:left="-5" w:right="0"/>
      </w:pPr>
      <w:r>
        <w:t>En respuesta la Gerencia de Servicios Administrativos, presentó por medio del Oficio No. SDA-GSA-138-2021/JMBF-scsh de fecha 23 de febrero 2021, copia certificada de la hoja móvil 178 del libro mencionado, en esta se observa la aclaración y corrección de las existencias.</w:t>
      </w:r>
    </w:p>
    <w:p w:rsidR="001313D8" w:rsidRDefault="00F304D3">
      <w:pPr>
        <w:spacing w:after="22" w:line="259" w:lineRule="auto"/>
        <w:ind w:left="0" w:right="0" w:firstLine="0"/>
        <w:jc w:val="left"/>
      </w:pPr>
      <w:r>
        <w:t xml:space="preserve"> </w:t>
      </w:r>
    </w:p>
    <w:p w:rsidR="001313D8" w:rsidRDefault="00F304D3">
      <w:pPr>
        <w:numPr>
          <w:ilvl w:val="0"/>
          <w:numId w:val="3"/>
        </w:numPr>
        <w:ind w:right="0"/>
      </w:pPr>
      <w:r>
        <w:lastRenderedPageBreak/>
        <w:t>Se observó que el movimiento de enero 2021 del “Libro de Registro y Control</w:t>
      </w:r>
      <w:r w:rsidR="00DF6096">
        <w:t xml:space="preserve"> </w:t>
      </w:r>
      <w:r>
        <w:t xml:space="preserve">de Cupones de Combustible”, se registró en la hoja móvil número 190 comprobando que la hoja número 200 es la última autorizada. </w:t>
      </w:r>
    </w:p>
    <w:p w:rsidR="001313D8" w:rsidRDefault="00F304D3">
      <w:pPr>
        <w:spacing w:after="22" w:line="259" w:lineRule="auto"/>
        <w:ind w:left="0" w:right="0" w:firstLine="0"/>
        <w:jc w:val="left"/>
      </w:pPr>
      <w:r>
        <w:t xml:space="preserve"> </w:t>
      </w:r>
    </w:p>
    <w:p w:rsidR="001313D8" w:rsidRDefault="00F304D3">
      <w:pPr>
        <w:ind w:left="-5" w:right="0"/>
      </w:pPr>
      <w:r>
        <w:t>En consecuencia, en respuesta al Requerimiento 104388-1-2021-09/IAACB (notificado el 09 de marzo 2021) la Gerencia de Servicios Administrativos por medio de los Oficios Nos. GSA-SDA-207-2021/JMBF/scsh de fecha 11 de marzo 2021 y SDA-GSA-0271-2021/JMBF/scsh de fecha 26 de marzo 2021, informó sobre la gestión realizada y presentó copia de la “Boleta de ingreso de expedientes para habilitación de libros y hojas móviles” número 637 de la Contraloría General de Cuentas, que establece fecha de entrega de las nuevas hojas para el día 14 de abril 2021.</w:t>
      </w:r>
    </w:p>
    <w:p w:rsidR="001313D8" w:rsidRDefault="00F304D3">
      <w:pPr>
        <w:spacing w:after="21" w:line="259" w:lineRule="auto"/>
        <w:ind w:left="0" w:right="0" w:firstLine="0"/>
        <w:jc w:val="left"/>
      </w:pPr>
      <w:r>
        <w:t xml:space="preserve"> </w:t>
      </w:r>
    </w:p>
    <w:p w:rsidR="001313D8" w:rsidRDefault="00F304D3">
      <w:pPr>
        <w:ind w:left="-5" w:right="0"/>
      </w:pPr>
      <w:r>
        <w:t>A través del Oficio No. SDA-GSA-0353-2021/JMBF/scsh/ de fecha 22 de abril 2021 la Gerencia de Servicios Administrativos, presentó copia simple de la autorización del referido libro según registro L2 53645 de fecha 13 de abril 2021, hojas móviles del correlativo 201 al 400.</w:t>
      </w:r>
    </w:p>
    <w:p w:rsidR="001313D8" w:rsidRDefault="00F304D3">
      <w:pPr>
        <w:spacing w:after="22" w:line="259" w:lineRule="auto"/>
        <w:ind w:left="0" w:right="0" w:firstLine="0"/>
        <w:jc w:val="left"/>
      </w:pPr>
      <w:r>
        <w:t xml:space="preserve"> </w:t>
      </w:r>
    </w:p>
    <w:p w:rsidR="001313D8" w:rsidRDefault="00F304D3">
      <w:pPr>
        <w:ind w:left="-5" w:right="0"/>
      </w:pPr>
      <w:r>
        <w:rPr>
          <w:b/>
        </w:rPr>
        <w:t>C.</w:t>
      </w:r>
      <w:r>
        <w:t xml:space="preserve"> Derivado que el 31 de diciembre de 2020 venció la Póliza de Seguro de Vehículos número VA-25452, la Secretaría General de la DGAC, solicitó a la Aseguradora y Afianzadora del Banco Crédito Hipotecario Nacional, un resguardo provisional mientras se concreta los trámites para la renovación y autorización de la nueva póliza 2021, a través de los oficios enviados al CHN:</w:t>
      </w:r>
    </w:p>
    <w:p w:rsidR="001313D8" w:rsidRDefault="00F304D3">
      <w:pPr>
        <w:spacing w:after="0" w:line="259" w:lineRule="auto"/>
        <w:ind w:left="0" w:right="0" w:firstLine="0"/>
        <w:jc w:val="left"/>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3297"/>
        <w:gridCol w:w="3061"/>
        <w:gridCol w:w="2472"/>
      </w:tblGrid>
      <w:tr w:rsidR="001313D8">
        <w:trPr>
          <w:trHeight w:val="215"/>
        </w:trPr>
        <w:tc>
          <w:tcPr>
            <w:tcW w:w="3298" w:type="dxa"/>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0" w:line="259" w:lineRule="auto"/>
              <w:ind w:left="0" w:right="4" w:firstLine="0"/>
              <w:jc w:val="center"/>
            </w:pPr>
            <w:r>
              <w:rPr>
                <w:b/>
                <w:sz w:val="14"/>
              </w:rPr>
              <w:t>Documento de respaldo</w:t>
            </w:r>
          </w:p>
        </w:tc>
        <w:tc>
          <w:tcPr>
            <w:tcW w:w="3061"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center"/>
            </w:pPr>
            <w:r>
              <w:rPr>
                <w:b/>
                <w:sz w:val="14"/>
              </w:rPr>
              <w:t>Cobertura del resguardo provisional</w:t>
            </w:r>
          </w:p>
        </w:tc>
        <w:tc>
          <w:tcPr>
            <w:tcW w:w="2472" w:type="dxa"/>
            <w:tcBorders>
              <w:top w:val="single" w:sz="8" w:space="0" w:color="000000"/>
              <w:left w:val="single" w:sz="8" w:space="0" w:color="000000"/>
              <w:bottom w:val="single" w:sz="8" w:space="0" w:color="000000"/>
              <w:right w:val="single" w:sz="4" w:space="0" w:color="000000"/>
            </w:tcBorders>
            <w:shd w:val="clear" w:color="auto" w:fill="D9D9D9"/>
          </w:tcPr>
          <w:p w:rsidR="001313D8" w:rsidRDefault="00F304D3">
            <w:pPr>
              <w:spacing w:after="0" w:line="259" w:lineRule="auto"/>
              <w:ind w:left="4" w:right="0" w:firstLine="0"/>
              <w:jc w:val="center"/>
            </w:pPr>
            <w:r>
              <w:rPr>
                <w:b/>
                <w:sz w:val="14"/>
              </w:rPr>
              <w:t>Fecha de recibido por CHN</w:t>
            </w:r>
          </w:p>
        </w:tc>
      </w:tr>
      <w:tr w:rsidR="001313D8">
        <w:trPr>
          <w:trHeight w:val="207"/>
        </w:trPr>
        <w:tc>
          <w:tcPr>
            <w:tcW w:w="329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Oficio No. 23-SG-2020 de fecha 01/12/2020</w:t>
            </w:r>
          </w:p>
        </w:tc>
        <w:tc>
          <w:tcPr>
            <w:tcW w:w="306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Del 01 al 31 de enero 2021</w:t>
            </w:r>
          </w:p>
        </w:tc>
        <w:tc>
          <w:tcPr>
            <w:tcW w:w="2472"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29/12/2020</w:t>
            </w:r>
          </w:p>
        </w:tc>
      </w:tr>
      <w:tr w:rsidR="001313D8">
        <w:trPr>
          <w:trHeight w:val="207"/>
        </w:trPr>
        <w:tc>
          <w:tcPr>
            <w:tcW w:w="329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Oficio No. 2-SG-2021 de fecha 28/01/2021</w:t>
            </w:r>
          </w:p>
        </w:tc>
        <w:tc>
          <w:tcPr>
            <w:tcW w:w="306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Del 01 al 28 de febrero 2021</w:t>
            </w:r>
          </w:p>
        </w:tc>
        <w:tc>
          <w:tcPr>
            <w:tcW w:w="2472"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28/01/2021</w:t>
            </w:r>
          </w:p>
        </w:tc>
      </w:tr>
      <w:tr w:rsidR="001313D8">
        <w:trPr>
          <w:trHeight w:val="207"/>
        </w:trPr>
        <w:tc>
          <w:tcPr>
            <w:tcW w:w="329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Oficio No. 6-SG-2021 de fecha 25/02/2021</w:t>
            </w:r>
          </w:p>
        </w:tc>
        <w:tc>
          <w:tcPr>
            <w:tcW w:w="306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Del 01 al 31 de marzo 2021</w:t>
            </w:r>
          </w:p>
        </w:tc>
        <w:tc>
          <w:tcPr>
            <w:tcW w:w="2472"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26/02/2021</w:t>
            </w:r>
          </w:p>
        </w:tc>
      </w:tr>
    </w:tbl>
    <w:p w:rsidR="001313D8" w:rsidRDefault="00F304D3">
      <w:pPr>
        <w:ind w:left="-5" w:right="0"/>
      </w:pPr>
      <w:r>
        <w:t xml:space="preserve"> Fuente: Elaboración propia.</w:t>
      </w:r>
    </w:p>
    <w:p w:rsidR="001313D8" w:rsidRDefault="00F304D3">
      <w:pPr>
        <w:spacing w:after="22" w:line="259" w:lineRule="auto"/>
        <w:ind w:left="0" w:right="0" w:firstLine="0"/>
        <w:jc w:val="left"/>
      </w:pPr>
      <w:r>
        <w:t xml:space="preserve"> </w:t>
      </w:r>
    </w:p>
    <w:p w:rsidR="001313D8" w:rsidRDefault="00F304D3">
      <w:pPr>
        <w:pStyle w:val="Ttulo3"/>
        <w:ind w:left="-5"/>
      </w:pPr>
      <w:r>
        <w:t xml:space="preserve">RESULTADOS DE LA REVISIÓN </w:t>
      </w:r>
    </w:p>
    <w:p w:rsidR="001313D8" w:rsidRDefault="00F304D3">
      <w:pPr>
        <w:spacing w:after="22" w:line="259" w:lineRule="auto"/>
        <w:ind w:left="0" w:right="0" w:firstLine="0"/>
        <w:jc w:val="left"/>
      </w:pPr>
      <w:r>
        <w:t xml:space="preserve"> </w:t>
      </w:r>
    </w:p>
    <w:p w:rsidR="001313D8" w:rsidRDefault="00F304D3">
      <w:pPr>
        <w:ind w:left="-5" w:right="0"/>
      </w:pPr>
      <w:r>
        <w:t>Deficiencias en cupones de combustible y vehículos:</w:t>
      </w:r>
    </w:p>
    <w:p w:rsidR="001313D8" w:rsidRDefault="00F304D3">
      <w:pPr>
        <w:spacing w:after="22" w:line="259" w:lineRule="auto"/>
        <w:ind w:left="0" w:right="0" w:firstLine="0"/>
        <w:jc w:val="left"/>
      </w:pPr>
      <w:r>
        <w:t xml:space="preserve"> </w:t>
      </w:r>
    </w:p>
    <w:p w:rsidR="001313D8" w:rsidRDefault="00F304D3">
      <w:pPr>
        <w:ind w:left="-5" w:right="0"/>
      </w:pPr>
      <w:r>
        <w:rPr>
          <w:b/>
        </w:rPr>
        <w:t>1.</w:t>
      </w:r>
      <w:r>
        <w:t xml:space="preserve"> La Gerencia de Servicios Administrativos recibe solicitudes, asigna de forma discrecional y acepta liquidaciones de cupones de combustible, del análisis selectivo efectuado a las solicitudes de abastecimiento de cupones de combustible y documentación de respaldo, se detectó:</w:t>
      </w:r>
    </w:p>
    <w:p w:rsidR="001313D8" w:rsidRDefault="00F304D3">
      <w:pPr>
        <w:spacing w:after="22" w:line="259" w:lineRule="auto"/>
        <w:ind w:left="0" w:right="0" w:firstLine="0"/>
        <w:jc w:val="left"/>
      </w:pPr>
      <w:r>
        <w:t xml:space="preserve"> </w:t>
      </w:r>
    </w:p>
    <w:p w:rsidR="001313D8" w:rsidRDefault="00F304D3">
      <w:pPr>
        <w:ind w:left="-5" w:right="0"/>
      </w:pPr>
      <w:r>
        <w:t xml:space="preserve">En el período de febrero a julio 2020, las Formas DS: a) Carecen de documentos o informes de consumo, b) La información y el kilometraje descrito en las bitácoras de recorrido genera incertidumbre para comprobar el gasto, c) Horómetros y odómetros sin funcionar, d) Justificación según Formas DS, para actividades dentro de la Institución y canje de combustible realizado en estaciones de servicio </w:t>
      </w:r>
      <w:r>
        <w:lastRenderedPageBreak/>
        <w:t>no aledañas, e) combustible entregado a vehículo particular sin autorización previa.</w:t>
      </w:r>
    </w:p>
    <w:p w:rsidR="001313D8" w:rsidRDefault="00F304D3">
      <w:pPr>
        <w:spacing w:after="21" w:line="259" w:lineRule="auto"/>
        <w:ind w:left="0" w:right="0" w:firstLine="0"/>
        <w:jc w:val="left"/>
      </w:pPr>
      <w:r>
        <w:t xml:space="preserve"> </w:t>
      </w:r>
    </w:p>
    <w:p w:rsidR="001313D8" w:rsidRDefault="00F304D3">
      <w:pPr>
        <w:ind w:left="-5" w:right="0"/>
      </w:pPr>
      <w:r>
        <w:t>Del período agosto a diciembre 2020 y enero 2021, se seleccionó una muestra de 15 solicitudes con excepción, que en la liquidación de los cupones, incluyen informe del consumo, no obstante, las deficiencias persisten.</w:t>
      </w:r>
    </w:p>
    <w:p w:rsidR="001313D8" w:rsidRDefault="00F304D3">
      <w:pPr>
        <w:spacing w:after="22" w:line="259" w:lineRule="auto"/>
        <w:ind w:left="0" w:right="0" w:firstLine="0"/>
        <w:jc w:val="left"/>
      </w:pPr>
      <w:r>
        <w:t xml:space="preserve"> </w:t>
      </w:r>
    </w:p>
    <w:p w:rsidR="001313D8" w:rsidRDefault="00F304D3">
      <w:pPr>
        <w:ind w:left="-5" w:right="0"/>
      </w:pPr>
      <w:r>
        <w:t xml:space="preserve">A continuación se presenta el consumo mensual, por unidad administrativa: </w:t>
      </w:r>
    </w:p>
    <w:p w:rsidR="001313D8" w:rsidRDefault="00F304D3">
      <w:pPr>
        <w:spacing w:after="0" w:line="259" w:lineRule="auto"/>
        <w:ind w:left="0" w:right="0" w:firstLine="0"/>
        <w:jc w:val="left"/>
      </w:pPr>
      <w:r>
        <w:t xml:space="preserve"> </w:t>
      </w:r>
    </w:p>
    <w:tbl>
      <w:tblPr>
        <w:tblStyle w:val="TableGrid"/>
        <w:tblW w:w="8833" w:type="dxa"/>
        <w:tblInd w:w="5" w:type="dxa"/>
        <w:tblCellMar>
          <w:top w:w="24" w:type="dxa"/>
          <w:left w:w="75" w:type="dxa"/>
        </w:tblCellMar>
        <w:tblLook w:val="04A0" w:firstRow="1" w:lastRow="0" w:firstColumn="1" w:lastColumn="0" w:noHBand="0" w:noVBand="1"/>
      </w:tblPr>
      <w:tblGrid>
        <w:gridCol w:w="1229"/>
        <w:gridCol w:w="588"/>
        <w:gridCol w:w="588"/>
        <w:gridCol w:w="589"/>
        <w:gridCol w:w="589"/>
        <w:gridCol w:w="589"/>
        <w:gridCol w:w="589"/>
        <w:gridCol w:w="589"/>
        <w:gridCol w:w="589"/>
        <w:gridCol w:w="589"/>
        <w:gridCol w:w="589"/>
        <w:gridCol w:w="589"/>
        <w:gridCol w:w="589"/>
        <w:gridCol w:w="538"/>
      </w:tblGrid>
      <w:tr w:rsidR="001313D8">
        <w:trPr>
          <w:trHeight w:val="401"/>
        </w:trPr>
        <w:tc>
          <w:tcPr>
            <w:tcW w:w="1230"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21" w:line="259" w:lineRule="auto"/>
              <w:ind w:left="0" w:right="0" w:firstLine="0"/>
              <w:jc w:val="left"/>
            </w:pPr>
            <w:r>
              <w:rPr>
                <w:b/>
                <w:sz w:val="14"/>
              </w:rPr>
              <w:t>Unidad</w:t>
            </w:r>
          </w:p>
          <w:p w:rsidR="001313D8" w:rsidRDefault="00F304D3">
            <w:pPr>
              <w:spacing w:after="0" w:line="259" w:lineRule="auto"/>
              <w:ind w:left="0" w:right="0" w:firstLine="0"/>
              <w:jc w:val="left"/>
            </w:pPr>
            <w:r>
              <w:rPr>
                <w:b/>
                <w:sz w:val="14"/>
              </w:rPr>
              <w:t>Administrativa</w:t>
            </w:r>
          </w:p>
        </w:tc>
        <w:tc>
          <w:tcPr>
            <w:tcW w:w="6476" w:type="dxa"/>
            <w:gridSpan w:val="11"/>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0" w:right="75" w:firstLine="0"/>
              <w:jc w:val="center"/>
            </w:pPr>
            <w:r>
              <w:rPr>
                <w:b/>
                <w:sz w:val="14"/>
              </w:rPr>
              <w:t>CONSUMO MENSUAL DGAC AÑO 2020</w:t>
            </w:r>
          </w:p>
        </w:tc>
        <w:tc>
          <w:tcPr>
            <w:tcW w:w="589"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21" w:line="259" w:lineRule="auto"/>
              <w:ind w:left="5" w:right="0" w:firstLine="0"/>
              <w:jc w:val="left"/>
            </w:pPr>
            <w:r>
              <w:rPr>
                <w:b/>
                <w:sz w:val="14"/>
              </w:rPr>
              <w:t>ENE.</w:t>
            </w:r>
          </w:p>
          <w:p w:rsidR="001313D8" w:rsidRDefault="00F304D3">
            <w:pPr>
              <w:spacing w:after="20" w:line="259" w:lineRule="auto"/>
              <w:ind w:left="5" w:right="0" w:firstLine="0"/>
              <w:jc w:val="left"/>
            </w:pPr>
            <w:r>
              <w:rPr>
                <w:b/>
                <w:sz w:val="14"/>
              </w:rPr>
              <w:t>2021</w:t>
            </w:r>
          </w:p>
          <w:p w:rsidR="001313D8" w:rsidRDefault="00F304D3">
            <w:pPr>
              <w:spacing w:after="0" w:line="259" w:lineRule="auto"/>
              <w:ind w:left="5" w:right="0" w:firstLine="0"/>
              <w:jc w:val="left"/>
            </w:pPr>
            <w:r>
              <w:rPr>
                <w:sz w:val="14"/>
              </w:rPr>
              <w:t xml:space="preserve"> </w:t>
            </w:r>
          </w:p>
        </w:tc>
        <w:tc>
          <w:tcPr>
            <w:tcW w:w="537" w:type="dxa"/>
            <w:vMerge w:val="restart"/>
            <w:tcBorders>
              <w:top w:val="single" w:sz="8" w:space="0" w:color="000000"/>
              <w:left w:val="single" w:sz="8" w:space="0" w:color="000000"/>
              <w:bottom w:val="single" w:sz="8" w:space="0" w:color="000000"/>
              <w:right w:val="nil"/>
            </w:tcBorders>
          </w:tcPr>
          <w:p w:rsidR="001313D8" w:rsidRDefault="00F304D3">
            <w:pPr>
              <w:spacing w:after="215" w:line="259" w:lineRule="auto"/>
              <w:ind w:left="5" w:right="-9" w:firstLine="0"/>
            </w:pPr>
            <w:r>
              <w:rPr>
                <w:b/>
                <w:sz w:val="14"/>
              </w:rPr>
              <w:t>TOTAL</w:t>
            </w:r>
          </w:p>
          <w:p w:rsidR="001313D8" w:rsidRDefault="00F304D3">
            <w:pPr>
              <w:spacing w:after="0" w:line="259" w:lineRule="auto"/>
              <w:ind w:left="5" w:right="0" w:firstLine="0"/>
              <w:jc w:val="left"/>
            </w:pPr>
            <w:r>
              <w:rPr>
                <w:sz w:val="14"/>
              </w:rPr>
              <w:t xml:space="preserve"> </w:t>
            </w:r>
          </w:p>
        </w:tc>
      </w:tr>
      <w:tr w:rsidR="001313D8">
        <w:trPr>
          <w:trHeight w:val="269"/>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FEBR.</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MZO.</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ABR.</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MY.</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JUN.</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JUL.</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AG.</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SEP.</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OCT.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NOV.</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DIC.</w:t>
            </w: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nil"/>
            </w:tcBorders>
          </w:tcPr>
          <w:p w:rsidR="001313D8" w:rsidRDefault="001313D8">
            <w:pPr>
              <w:spacing w:after="160" w:line="259" w:lineRule="auto"/>
              <w:ind w:left="0" w:right="0" w:firstLine="0"/>
              <w:jc w:val="left"/>
            </w:pP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12" w:line="259" w:lineRule="auto"/>
              <w:ind w:left="0" w:right="0" w:firstLine="0"/>
              <w:jc w:val="left"/>
            </w:pPr>
            <w:r>
              <w:rPr>
                <w:sz w:val="14"/>
              </w:rPr>
              <w:t>Aeropuerto Los</w:t>
            </w:r>
          </w:p>
          <w:p w:rsidR="001313D8" w:rsidRDefault="00F304D3">
            <w:pPr>
              <w:spacing w:after="0" w:line="259" w:lineRule="auto"/>
              <w:ind w:left="0" w:right="0" w:firstLine="0"/>
              <w:jc w:val="left"/>
            </w:pPr>
            <w:r>
              <w:rPr>
                <w:sz w:val="14"/>
              </w:rPr>
              <w:t>Altos</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600</w:t>
            </w:r>
          </w:p>
        </w:tc>
      </w:tr>
      <w:tr w:rsidR="001313D8">
        <w:trPr>
          <w:trHeight w:val="27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Aimm</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36,300</w:t>
            </w:r>
          </w:p>
        </w:tc>
      </w:tr>
      <w:tr w:rsidR="001313D8">
        <w:trPr>
          <w:trHeight w:val="291"/>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Avsec</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900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900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1,100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9,550</w:t>
            </w:r>
          </w:p>
        </w:tc>
      </w:tr>
      <w:tr w:rsidR="001313D8">
        <w:trPr>
          <w:trHeight w:val="581"/>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Centro </w:t>
            </w:r>
            <w:r>
              <w:rPr>
                <w:sz w:val="14"/>
              </w:rPr>
              <w:tab/>
              <w:t>De</w:t>
            </w:r>
          </w:p>
          <w:p w:rsidR="001313D8" w:rsidRDefault="00F304D3">
            <w:pPr>
              <w:spacing w:after="13" w:line="259" w:lineRule="auto"/>
              <w:ind w:left="0" w:right="0" w:firstLine="0"/>
              <w:jc w:val="left"/>
            </w:pPr>
            <w:r>
              <w:rPr>
                <w:sz w:val="14"/>
              </w:rPr>
              <w:t>Operaciones De</w:t>
            </w:r>
          </w:p>
          <w:p w:rsidR="001313D8" w:rsidRDefault="00F304D3">
            <w:pPr>
              <w:spacing w:after="0" w:line="259" w:lineRule="auto"/>
              <w:ind w:left="0" w:right="0" w:firstLine="0"/>
              <w:jc w:val="left"/>
            </w:pPr>
            <w:r>
              <w:rPr>
                <w:sz w:val="14"/>
              </w:rPr>
              <w:t>Emergencia</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500</w:t>
            </w: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12" w:line="259" w:lineRule="auto"/>
              <w:ind w:left="0" w:right="0" w:firstLine="0"/>
              <w:jc w:val="left"/>
            </w:pPr>
            <w:r>
              <w:rPr>
                <w:sz w:val="14"/>
              </w:rPr>
              <w:t>Despacho</w:t>
            </w:r>
          </w:p>
          <w:p w:rsidR="001313D8" w:rsidRDefault="00F304D3">
            <w:pPr>
              <w:spacing w:after="0" w:line="259" w:lineRule="auto"/>
              <w:ind w:left="0" w:right="0" w:firstLine="0"/>
              <w:jc w:val="left"/>
            </w:pPr>
            <w:r>
              <w:rPr>
                <w:sz w:val="14"/>
              </w:rPr>
              <w:t>Superior</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9,600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12,800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8,000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6,400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78,400</w:t>
            </w:r>
          </w:p>
        </w:tc>
      </w:tr>
      <w:tr w:rsidR="001313D8">
        <w:trPr>
          <w:trHeight w:val="581"/>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12" w:line="259" w:lineRule="auto"/>
              <w:ind w:left="0" w:right="0" w:firstLine="0"/>
              <w:jc w:val="left"/>
            </w:pPr>
            <w:r>
              <w:rPr>
                <w:sz w:val="14"/>
              </w:rPr>
              <w:t>Despacho</w:t>
            </w:r>
          </w:p>
          <w:p w:rsidR="001313D8" w:rsidRDefault="00F304D3">
            <w:pPr>
              <w:spacing w:after="13" w:line="259" w:lineRule="auto"/>
              <w:ind w:left="0" w:right="0" w:firstLine="0"/>
              <w:jc w:val="left"/>
            </w:pPr>
            <w:r>
              <w:rPr>
                <w:sz w:val="14"/>
              </w:rPr>
              <w:t>Superior</w:t>
            </w:r>
          </w:p>
          <w:p w:rsidR="001313D8" w:rsidRDefault="00F304D3">
            <w:pPr>
              <w:spacing w:after="0" w:line="259" w:lineRule="auto"/>
              <w:ind w:left="0" w:right="0" w:firstLine="0"/>
              <w:jc w:val="left"/>
            </w:pPr>
            <w:r>
              <w:rPr>
                <w:sz w:val="14"/>
              </w:rPr>
              <w:t>(Mensajero)</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2,900</w:t>
            </w:r>
          </w:p>
        </w:tc>
      </w:tr>
      <w:tr w:rsidR="001313D8">
        <w:trPr>
          <w:trHeight w:val="76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13" w:line="259" w:lineRule="auto"/>
              <w:ind w:left="0" w:right="0" w:firstLine="0"/>
              <w:jc w:val="left"/>
            </w:pPr>
            <w:r>
              <w:rPr>
                <w:sz w:val="14"/>
              </w:rPr>
              <w:t>G c i a .</w:t>
            </w:r>
          </w:p>
          <w:p w:rsidR="001313D8" w:rsidRDefault="00F304D3">
            <w:pPr>
              <w:spacing w:after="4" w:line="278" w:lineRule="auto"/>
              <w:ind w:left="0" w:right="0" w:firstLine="0"/>
              <w:jc w:val="center"/>
            </w:pPr>
            <w:r>
              <w:rPr>
                <w:sz w:val="14"/>
              </w:rPr>
              <w:t xml:space="preserve">Comunicaciones, Vigilancia </w:t>
            </w:r>
            <w:r>
              <w:rPr>
                <w:sz w:val="14"/>
              </w:rPr>
              <w:tab/>
              <w:t>Y</w:t>
            </w:r>
          </w:p>
          <w:p w:rsidR="001313D8" w:rsidRDefault="00F304D3">
            <w:pPr>
              <w:spacing w:after="0" w:line="259" w:lineRule="auto"/>
              <w:ind w:left="0" w:right="0" w:firstLine="0"/>
              <w:jc w:val="left"/>
            </w:pPr>
            <w:r>
              <w:rPr>
                <w:sz w:val="14"/>
              </w:rPr>
              <w:t>Radar</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2,900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17,200</w:t>
            </w:r>
          </w:p>
        </w:tc>
      </w:tr>
      <w:tr w:rsidR="001313D8">
        <w:trPr>
          <w:trHeight w:val="581"/>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Gcia. </w:t>
            </w:r>
            <w:r>
              <w:rPr>
                <w:sz w:val="14"/>
              </w:rPr>
              <w:tab/>
              <w:t>De</w:t>
            </w:r>
          </w:p>
          <w:p w:rsidR="001313D8" w:rsidRDefault="00F304D3">
            <w:pPr>
              <w:spacing w:after="13" w:line="259" w:lineRule="auto"/>
              <w:ind w:left="0" w:right="0" w:firstLine="0"/>
              <w:jc w:val="left"/>
            </w:pPr>
            <w:r>
              <w:rPr>
                <w:sz w:val="14"/>
              </w:rPr>
              <w:t>Servicios</w:t>
            </w:r>
          </w:p>
          <w:p w:rsidR="001313D8" w:rsidRDefault="00F304D3">
            <w:pPr>
              <w:spacing w:after="0" w:line="259" w:lineRule="auto"/>
              <w:ind w:left="0" w:right="0" w:firstLine="0"/>
              <w:jc w:val="left"/>
            </w:pPr>
            <w:r>
              <w:rPr>
                <w:sz w:val="14"/>
              </w:rPr>
              <w:t>Administrativos</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4,600</w:t>
            </w:r>
          </w:p>
        </w:tc>
      </w:tr>
      <w:tr w:rsidR="001313D8">
        <w:trPr>
          <w:trHeight w:val="20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Gcia. Financiero</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100</w:t>
            </w: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13" w:line="259" w:lineRule="auto"/>
              <w:ind w:left="0" w:right="0" w:firstLine="0"/>
              <w:jc w:val="left"/>
            </w:pPr>
            <w:r>
              <w:rPr>
                <w:sz w:val="14"/>
              </w:rPr>
              <w:t>G c i a .</w:t>
            </w:r>
          </w:p>
          <w:p w:rsidR="001313D8" w:rsidRDefault="00F304D3">
            <w:pPr>
              <w:spacing w:after="0" w:line="259" w:lineRule="auto"/>
              <w:ind w:left="0" w:right="0" w:firstLine="0"/>
              <w:jc w:val="left"/>
            </w:pPr>
            <w:r>
              <w:rPr>
                <w:sz w:val="14"/>
              </w:rPr>
              <w:t>Infraestructura</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22,250</w:t>
            </w: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Gcia. Recursos Humanos</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1,700</w:t>
            </w:r>
          </w:p>
        </w:tc>
      </w:tr>
      <w:tr w:rsidR="001313D8">
        <w:trPr>
          <w:trHeight w:val="20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Gvso</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2,700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2,900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11,050</w:t>
            </w: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13" w:line="259" w:lineRule="auto"/>
              <w:ind w:left="0" w:right="0" w:firstLine="0"/>
              <w:jc w:val="left"/>
            </w:pPr>
            <w:r>
              <w:rPr>
                <w:sz w:val="14"/>
              </w:rPr>
              <w:t>R a m p a</w:t>
            </w:r>
          </w:p>
          <w:p w:rsidR="001313D8" w:rsidRDefault="00F304D3">
            <w:pPr>
              <w:spacing w:after="0" w:line="259" w:lineRule="auto"/>
              <w:ind w:left="0" w:right="0" w:firstLine="0"/>
              <w:jc w:val="left"/>
            </w:pPr>
            <w:r>
              <w:rPr>
                <w:sz w:val="14"/>
              </w:rPr>
              <w:t>Operaciones Aila</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4,250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5,550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4,150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3,350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1,850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29,000</w:t>
            </w:r>
          </w:p>
        </w:tc>
      </w:tr>
      <w:tr w:rsidR="001313D8">
        <w:trPr>
          <w:trHeight w:val="20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Sei</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2,150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1,650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1,650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14,150</w:t>
            </w:r>
          </w:p>
        </w:tc>
      </w:tr>
      <w:tr w:rsidR="001313D8">
        <w:trPr>
          <w:trHeight w:val="20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Stac</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800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800</w:t>
            </w: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Sub </w:t>
            </w:r>
            <w:r>
              <w:rPr>
                <w:sz w:val="14"/>
              </w:rPr>
              <w:tab/>
              <w:t>Dirección</w:t>
            </w:r>
          </w:p>
          <w:p w:rsidR="001313D8" w:rsidRDefault="00F304D3">
            <w:pPr>
              <w:spacing w:after="0" w:line="259" w:lineRule="auto"/>
              <w:ind w:left="0" w:right="0" w:firstLine="0"/>
              <w:jc w:val="left"/>
            </w:pPr>
            <w:r>
              <w:rPr>
                <w:sz w:val="14"/>
              </w:rPr>
              <w:t>Administrativa</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11,300</w:t>
            </w:r>
          </w:p>
        </w:tc>
      </w:tr>
      <w:tr w:rsidR="001313D8">
        <w:trPr>
          <w:trHeight w:val="580"/>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Unidad </w:t>
            </w:r>
            <w:r>
              <w:rPr>
                <w:sz w:val="14"/>
              </w:rPr>
              <w:tab/>
              <w:t>De</w:t>
            </w:r>
          </w:p>
          <w:p w:rsidR="001313D8" w:rsidRDefault="00F304D3">
            <w:pPr>
              <w:spacing w:after="12" w:line="259" w:lineRule="auto"/>
              <w:ind w:left="0" w:right="0" w:firstLine="0"/>
              <w:jc w:val="left"/>
            </w:pPr>
            <w:r>
              <w:rPr>
                <w:sz w:val="14"/>
              </w:rPr>
              <w:t>Asesoría</w:t>
            </w:r>
          </w:p>
          <w:p w:rsidR="001313D8" w:rsidRDefault="00F304D3">
            <w:pPr>
              <w:spacing w:after="0" w:line="259" w:lineRule="auto"/>
              <w:ind w:left="0" w:right="0" w:firstLine="0"/>
              <w:jc w:val="left"/>
            </w:pPr>
            <w:r>
              <w:rPr>
                <w:sz w:val="14"/>
              </w:rPr>
              <w:t>Jurídica</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400</w:t>
            </w:r>
          </w:p>
        </w:tc>
      </w:tr>
      <w:tr w:rsidR="001313D8">
        <w:trPr>
          <w:trHeight w:val="581"/>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Unidad </w:t>
            </w:r>
            <w:r>
              <w:rPr>
                <w:sz w:val="14"/>
              </w:rPr>
              <w:tab/>
              <w:t>De</w:t>
            </w:r>
          </w:p>
          <w:p w:rsidR="001313D8" w:rsidRDefault="00F304D3">
            <w:pPr>
              <w:tabs>
                <w:tab w:val="right" w:pos="1155"/>
              </w:tabs>
              <w:spacing w:after="17" w:line="259" w:lineRule="auto"/>
              <w:ind w:left="0" w:right="0" w:firstLine="0"/>
              <w:jc w:val="left"/>
            </w:pPr>
            <w:r>
              <w:rPr>
                <w:sz w:val="14"/>
              </w:rPr>
              <w:t xml:space="preserve">Informática </w:t>
            </w:r>
            <w:r>
              <w:rPr>
                <w:sz w:val="14"/>
              </w:rPr>
              <w:tab/>
              <w:t>Y</w:t>
            </w:r>
          </w:p>
          <w:p w:rsidR="001313D8" w:rsidRDefault="00F304D3">
            <w:pPr>
              <w:spacing w:after="0" w:line="259" w:lineRule="auto"/>
              <w:ind w:left="0" w:right="0" w:firstLine="0"/>
              <w:jc w:val="left"/>
            </w:pPr>
            <w:r>
              <w:rPr>
                <w:sz w:val="14"/>
              </w:rPr>
              <w:t>Tecnología</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800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800</w:t>
            </w:r>
          </w:p>
        </w:tc>
      </w:tr>
      <w:tr w:rsidR="001313D8">
        <w:trPr>
          <w:trHeight w:val="580"/>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Unidad </w:t>
            </w:r>
            <w:r>
              <w:rPr>
                <w:sz w:val="14"/>
              </w:rPr>
              <w:tab/>
              <w:t>De</w:t>
            </w:r>
          </w:p>
          <w:p w:rsidR="001313D8" w:rsidRDefault="00F304D3">
            <w:pPr>
              <w:spacing w:after="12" w:line="259" w:lineRule="auto"/>
              <w:ind w:left="0" w:right="0" w:firstLine="0"/>
              <w:jc w:val="left"/>
            </w:pPr>
            <w:r>
              <w:rPr>
                <w:sz w:val="14"/>
              </w:rPr>
              <w:t>Investigación De</w:t>
            </w:r>
          </w:p>
          <w:p w:rsidR="001313D8" w:rsidRDefault="00F304D3">
            <w:pPr>
              <w:spacing w:after="0" w:line="259" w:lineRule="auto"/>
              <w:ind w:left="0" w:right="0" w:firstLine="0"/>
              <w:jc w:val="left"/>
            </w:pPr>
            <w:r>
              <w:rPr>
                <w:sz w:val="14"/>
              </w:rPr>
              <w:t>Accidentes</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1,400</w:t>
            </w:r>
          </w:p>
        </w:tc>
      </w:tr>
      <w:tr w:rsidR="001313D8">
        <w:trPr>
          <w:trHeight w:val="394"/>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tabs>
                <w:tab w:val="right" w:pos="1155"/>
              </w:tabs>
              <w:spacing w:after="17" w:line="259" w:lineRule="auto"/>
              <w:ind w:left="0" w:right="0" w:firstLine="0"/>
              <w:jc w:val="left"/>
            </w:pPr>
            <w:r>
              <w:rPr>
                <w:sz w:val="14"/>
              </w:rPr>
              <w:t xml:space="preserve">Unidad </w:t>
            </w:r>
            <w:r>
              <w:rPr>
                <w:sz w:val="14"/>
              </w:rPr>
              <w:tab/>
              <w:t>De</w:t>
            </w:r>
          </w:p>
          <w:p w:rsidR="001313D8" w:rsidRDefault="00F304D3">
            <w:pPr>
              <w:spacing w:after="0" w:line="259" w:lineRule="auto"/>
              <w:ind w:left="0" w:right="0" w:firstLine="0"/>
              <w:jc w:val="left"/>
            </w:pPr>
            <w:r>
              <w:rPr>
                <w:sz w:val="14"/>
              </w:rPr>
              <w:t>Planificación</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150</w:t>
            </w:r>
          </w:p>
        </w:tc>
      </w:tr>
      <w:tr w:rsidR="001313D8">
        <w:trPr>
          <w:trHeight w:val="20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Ustac</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800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0" w:firstLine="0"/>
              <w:jc w:val="left"/>
            </w:pPr>
            <w:r>
              <w:rPr>
                <w:sz w:val="14"/>
              </w:rPr>
              <w:t>12,900</w:t>
            </w:r>
          </w:p>
        </w:tc>
      </w:tr>
      <w:tr w:rsidR="001313D8">
        <w:trPr>
          <w:trHeight w:val="207"/>
        </w:trPr>
        <w:tc>
          <w:tcPr>
            <w:tcW w:w="123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TOTAL</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36,250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20,450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10,100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29,050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14,350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22,900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13,750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26,300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29,600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12,400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22,500</w:t>
            </w:r>
          </w:p>
        </w:tc>
        <w:tc>
          <w:tcPr>
            <w:tcW w:w="589"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18,400</w:t>
            </w:r>
          </w:p>
        </w:tc>
        <w:tc>
          <w:tcPr>
            <w:tcW w:w="537" w:type="dxa"/>
            <w:tcBorders>
              <w:top w:val="single" w:sz="8" w:space="0" w:color="000000"/>
              <w:left w:val="single" w:sz="8" w:space="0" w:color="000000"/>
              <w:bottom w:val="single" w:sz="8" w:space="0" w:color="000000"/>
              <w:right w:val="nil"/>
            </w:tcBorders>
          </w:tcPr>
          <w:p w:rsidR="001313D8" w:rsidRDefault="00F304D3">
            <w:pPr>
              <w:spacing w:after="0" w:line="259" w:lineRule="auto"/>
              <w:ind w:left="5" w:right="-10" w:firstLine="0"/>
              <w:jc w:val="left"/>
            </w:pPr>
            <w:r>
              <w:rPr>
                <w:sz w:val="14"/>
              </w:rPr>
              <w:t>256050</w:t>
            </w:r>
          </w:p>
        </w:tc>
      </w:tr>
    </w:tbl>
    <w:p w:rsidR="001313D8" w:rsidRDefault="00F304D3">
      <w:pPr>
        <w:ind w:left="-5" w:right="0"/>
      </w:pPr>
      <w:r>
        <w:lastRenderedPageBreak/>
        <w:t>Fuente: Libro de Registro y Control de Cupones de Combustible (Autorización CGC L2 32121), elaboración propia.</w:t>
      </w:r>
    </w:p>
    <w:p w:rsidR="001313D8" w:rsidRDefault="00F304D3">
      <w:pPr>
        <w:spacing w:after="0" w:line="259" w:lineRule="auto"/>
        <w:ind w:left="0" w:right="0" w:firstLine="0"/>
        <w:jc w:val="left"/>
      </w:pPr>
      <w:r>
        <w:t xml:space="preserve"> </w:t>
      </w:r>
    </w:p>
    <w:p w:rsidR="001313D8" w:rsidRDefault="00F304D3">
      <w:pPr>
        <w:spacing w:after="0" w:line="259" w:lineRule="auto"/>
        <w:ind w:left="0" w:right="0" w:firstLine="0"/>
        <w:jc w:val="left"/>
      </w:pPr>
      <w:r>
        <w:t xml:space="preserve"> </w:t>
      </w:r>
    </w:p>
    <w:tbl>
      <w:tblPr>
        <w:tblStyle w:val="TableGrid"/>
        <w:tblW w:w="8741" w:type="dxa"/>
        <w:tblInd w:w="5" w:type="dxa"/>
        <w:tblCellMar>
          <w:top w:w="21" w:type="dxa"/>
          <w:left w:w="113" w:type="dxa"/>
          <w:right w:w="115" w:type="dxa"/>
        </w:tblCellMar>
        <w:tblLook w:val="04A0" w:firstRow="1" w:lastRow="0" w:firstColumn="1" w:lastColumn="0" w:noHBand="0" w:noVBand="1"/>
      </w:tblPr>
      <w:tblGrid>
        <w:gridCol w:w="1432"/>
        <w:gridCol w:w="657"/>
        <w:gridCol w:w="586"/>
        <w:gridCol w:w="587"/>
        <w:gridCol w:w="587"/>
        <w:gridCol w:w="587"/>
        <w:gridCol w:w="587"/>
        <w:gridCol w:w="587"/>
        <w:gridCol w:w="589"/>
        <w:gridCol w:w="587"/>
        <w:gridCol w:w="587"/>
        <w:gridCol w:w="587"/>
        <w:gridCol w:w="781"/>
      </w:tblGrid>
      <w:tr w:rsidR="001313D8">
        <w:trPr>
          <w:trHeight w:val="410"/>
        </w:trPr>
        <w:tc>
          <w:tcPr>
            <w:tcW w:w="1431"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center"/>
            </w:pPr>
            <w:r>
              <w:rPr>
                <w:b/>
                <w:sz w:val="14"/>
              </w:rPr>
              <w:t>UNIDAD ADMINISTRATIVA</w:t>
            </w:r>
          </w:p>
        </w:tc>
        <w:tc>
          <w:tcPr>
            <w:tcW w:w="657" w:type="dxa"/>
            <w:tcBorders>
              <w:top w:val="single" w:sz="8" w:space="0" w:color="000000"/>
              <w:left w:val="single" w:sz="8" w:space="0" w:color="000000"/>
              <w:bottom w:val="single" w:sz="8" w:space="0" w:color="000000"/>
              <w:right w:val="nil"/>
            </w:tcBorders>
          </w:tcPr>
          <w:p w:rsidR="001313D8" w:rsidRDefault="001313D8">
            <w:pPr>
              <w:spacing w:after="160" w:line="259" w:lineRule="auto"/>
              <w:ind w:left="0" w:right="0" w:firstLine="0"/>
              <w:jc w:val="left"/>
            </w:pPr>
          </w:p>
        </w:tc>
        <w:tc>
          <w:tcPr>
            <w:tcW w:w="586"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3524" w:type="dxa"/>
            <w:gridSpan w:val="6"/>
            <w:tcBorders>
              <w:top w:val="single" w:sz="8" w:space="0" w:color="000000"/>
              <w:left w:val="nil"/>
              <w:bottom w:val="single" w:sz="8" w:space="0" w:color="000000"/>
              <w:right w:val="nil"/>
            </w:tcBorders>
          </w:tcPr>
          <w:p w:rsidR="001313D8" w:rsidRDefault="00F304D3">
            <w:pPr>
              <w:spacing w:after="0" w:line="259" w:lineRule="auto"/>
              <w:ind w:left="0" w:right="70" w:firstLine="0"/>
              <w:jc w:val="center"/>
            </w:pPr>
            <w:r>
              <w:rPr>
                <w:b/>
                <w:sz w:val="14"/>
              </w:rPr>
              <w:t>CONSUMO MENSUAL AIMM AÑO 2020</w:t>
            </w:r>
          </w:p>
        </w:tc>
        <w:tc>
          <w:tcPr>
            <w:tcW w:w="587"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587" w:type="dxa"/>
            <w:tcBorders>
              <w:top w:val="single" w:sz="8" w:space="0" w:color="000000"/>
              <w:left w:val="nil"/>
              <w:bottom w:val="single" w:sz="8" w:space="0" w:color="000000"/>
              <w:right w:val="single" w:sz="8" w:space="0" w:color="000000"/>
            </w:tcBorders>
          </w:tcPr>
          <w:p w:rsidR="001313D8" w:rsidRDefault="001313D8">
            <w:pPr>
              <w:spacing w:after="160" w:line="259" w:lineRule="auto"/>
              <w:ind w:left="0" w:right="0" w:firstLine="0"/>
              <w:jc w:val="left"/>
            </w:pP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21" w:line="259" w:lineRule="auto"/>
              <w:ind w:left="25" w:right="0" w:firstLine="0"/>
              <w:jc w:val="left"/>
            </w:pPr>
            <w:r>
              <w:rPr>
                <w:b/>
                <w:sz w:val="14"/>
              </w:rPr>
              <w:t>AÑO</w:t>
            </w:r>
          </w:p>
          <w:p w:rsidR="001313D8" w:rsidRDefault="00F304D3">
            <w:pPr>
              <w:spacing w:after="0" w:line="259" w:lineRule="auto"/>
              <w:ind w:left="25" w:right="0" w:firstLine="0"/>
              <w:jc w:val="left"/>
            </w:pPr>
            <w:r>
              <w:rPr>
                <w:b/>
                <w:sz w:val="14"/>
              </w:rPr>
              <w:t>2021</w:t>
            </w:r>
          </w:p>
        </w:tc>
        <w:tc>
          <w:tcPr>
            <w:tcW w:w="781" w:type="dxa"/>
            <w:tcBorders>
              <w:top w:val="single" w:sz="8" w:space="0" w:color="000000"/>
              <w:left w:val="single" w:sz="8" w:space="0" w:color="000000"/>
              <w:bottom w:val="single" w:sz="6" w:space="0" w:color="FAFAFA"/>
              <w:right w:val="single" w:sz="8" w:space="0" w:color="000000"/>
            </w:tcBorders>
          </w:tcPr>
          <w:p w:rsidR="001313D8" w:rsidRDefault="00F304D3">
            <w:pPr>
              <w:spacing w:after="0" w:line="259" w:lineRule="auto"/>
              <w:ind w:left="5" w:right="0" w:firstLine="0"/>
              <w:jc w:val="left"/>
            </w:pPr>
            <w:r>
              <w:rPr>
                <w:b/>
                <w:sz w:val="14"/>
              </w:rPr>
              <w:t>TOTAL UNIDAD</w:t>
            </w:r>
          </w:p>
        </w:tc>
      </w:tr>
      <w:tr w:rsidR="001313D8">
        <w:trPr>
          <w:trHeight w:val="410"/>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FEBR.</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MZO.</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MY.</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JUN.</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JUL.</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AG.</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SEP.</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OCT.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NOV.</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21" w:line="259" w:lineRule="auto"/>
              <w:ind w:left="5" w:right="0" w:firstLine="0"/>
              <w:jc w:val="left"/>
            </w:pPr>
            <w:r>
              <w:rPr>
                <w:b/>
                <w:sz w:val="14"/>
              </w:rPr>
              <w:t xml:space="preserve">DIC. </w:t>
            </w:r>
          </w:p>
          <w:p w:rsidR="001313D8" w:rsidRDefault="00F304D3">
            <w:pPr>
              <w:spacing w:after="0" w:line="259" w:lineRule="auto"/>
              <w:ind w:left="5" w:right="0" w:firstLine="0"/>
              <w:jc w:val="left"/>
            </w:pPr>
            <w:r>
              <w:rPr>
                <w:b/>
                <w:sz w:val="14"/>
              </w:rPr>
              <w:t xml:space="preserve"> </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ENE.</w:t>
            </w:r>
          </w:p>
        </w:tc>
        <w:tc>
          <w:tcPr>
            <w:tcW w:w="781" w:type="dxa"/>
            <w:tcBorders>
              <w:top w:val="single" w:sz="6" w:space="0" w:color="FAFAFA"/>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r>
      <w:tr w:rsidR="001313D8">
        <w:trPr>
          <w:trHeight w:val="367"/>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Administración</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800</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800</w:t>
            </w:r>
          </w:p>
        </w:tc>
      </w:tr>
      <w:tr w:rsidR="001313D8">
        <w:trPr>
          <w:trHeight w:val="207"/>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Cns AIMM</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3,400</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2,600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1,600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12,650</w:t>
            </w:r>
          </w:p>
        </w:tc>
      </w:tr>
      <w:tr w:rsidR="001313D8">
        <w:trPr>
          <w:trHeight w:val="394"/>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12" w:line="259" w:lineRule="auto"/>
              <w:ind w:left="0" w:right="0" w:firstLine="0"/>
              <w:jc w:val="left"/>
            </w:pPr>
            <w:r>
              <w:rPr>
                <w:sz w:val="14"/>
              </w:rPr>
              <w:t>Mantenimiento</w:t>
            </w:r>
          </w:p>
          <w:p w:rsidR="001313D8" w:rsidRDefault="00F304D3">
            <w:pPr>
              <w:spacing w:after="0" w:line="259" w:lineRule="auto"/>
              <w:ind w:left="0" w:right="0" w:firstLine="0"/>
              <w:jc w:val="left"/>
            </w:pPr>
            <w:r>
              <w:rPr>
                <w:sz w:val="14"/>
              </w:rPr>
              <w:t>AIMM</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2,500</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950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900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750</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10,200</w:t>
            </w:r>
          </w:p>
        </w:tc>
      </w:tr>
      <w:tr w:rsidR="001313D8">
        <w:trPr>
          <w:trHeight w:val="394"/>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42" w:firstLine="0"/>
              <w:jc w:val="left"/>
            </w:pPr>
            <w:r>
              <w:rPr>
                <w:sz w:val="14"/>
              </w:rPr>
              <w:t>Operaciones  AIMM</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3,600</w:t>
            </w:r>
          </w:p>
        </w:tc>
      </w:tr>
      <w:tr w:rsidR="001313D8">
        <w:trPr>
          <w:trHeight w:val="581"/>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13" w:line="259" w:lineRule="auto"/>
              <w:ind w:left="0" w:right="0" w:firstLine="0"/>
              <w:jc w:val="left"/>
            </w:pPr>
            <w:r>
              <w:rPr>
                <w:sz w:val="14"/>
              </w:rPr>
              <w:t>Seguridad</w:t>
            </w:r>
          </w:p>
          <w:p w:rsidR="001313D8" w:rsidRDefault="00F304D3">
            <w:pPr>
              <w:spacing w:after="13" w:line="259" w:lineRule="auto"/>
              <w:ind w:left="0" w:right="0" w:firstLine="0"/>
              <w:jc w:val="left"/>
            </w:pPr>
            <w:r>
              <w:rPr>
                <w:sz w:val="14"/>
              </w:rPr>
              <w:t>Aeroportuaria</w:t>
            </w:r>
          </w:p>
          <w:p w:rsidR="001313D8" w:rsidRDefault="00F304D3">
            <w:pPr>
              <w:spacing w:after="0" w:line="259" w:lineRule="auto"/>
              <w:ind w:left="0" w:right="0" w:firstLine="0"/>
              <w:jc w:val="left"/>
            </w:pPr>
            <w:r>
              <w:rPr>
                <w:sz w:val="14"/>
              </w:rPr>
              <w:t>AIMM</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350</w:t>
            </w:r>
          </w:p>
        </w:tc>
      </w:tr>
      <w:tr w:rsidR="001313D8">
        <w:trPr>
          <w:trHeight w:val="207"/>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Sei AIMM</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500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1,500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6,900</w:t>
            </w:r>
          </w:p>
        </w:tc>
      </w:tr>
      <w:tr w:rsidR="001313D8">
        <w:trPr>
          <w:trHeight w:val="207"/>
        </w:trPr>
        <w:tc>
          <w:tcPr>
            <w:tcW w:w="1431"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TOTAL</w:t>
            </w:r>
          </w:p>
        </w:tc>
        <w:tc>
          <w:tcPr>
            <w:tcW w:w="65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6,700</w:t>
            </w:r>
          </w:p>
        </w:tc>
        <w:tc>
          <w:tcPr>
            <w:tcW w:w="58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3,200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3,350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3,450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2,350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3,350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4,200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2,100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1,300</w:t>
            </w:r>
          </w:p>
        </w:tc>
        <w:tc>
          <w:tcPr>
            <w:tcW w:w="58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3,800</w:t>
            </w:r>
          </w:p>
        </w:tc>
        <w:tc>
          <w:tcPr>
            <w:tcW w:w="78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34,500</w:t>
            </w:r>
          </w:p>
        </w:tc>
      </w:tr>
    </w:tbl>
    <w:p w:rsidR="001313D8" w:rsidRDefault="00F304D3">
      <w:pPr>
        <w:ind w:left="-5" w:right="0"/>
      </w:pPr>
      <w:r>
        <w:t>Fuente: Libro de Control de cupones de combustible (Autorización CGC 067541), elaboración propia.</w:t>
      </w:r>
    </w:p>
    <w:p w:rsidR="001313D8" w:rsidRDefault="00F304D3">
      <w:pPr>
        <w:spacing w:after="22" w:line="259" w:lineRule="auto"/>
        <w:ind w:left="0" w:right="0" w:firstLine="0"/>
        <w:jc w:val="left"/>
      </w:pPr>
      <w:r>
        <w:t xml:space="preserve"> </w:t>
      </w:r>
    </w:p>
    <w:p w:rsidR="001313D8" w:rsidRDefault="00F304D3">
      <w:pPr>
        <w:numPr>
          <w:ilvl w:val="0"/>
          <w:numId w:val="4"/>
        </w:numPr>
        <w:ind w:right="0" w:hanging="267"/>
      </w:pPr>
      <w:r>
        <w:t>Inobservancia en la entrega de cupones de combustible</w:t>
      </w:r>
    </w:p>
    <w:p w:rsidR="001313D8" w:rsidRDefault="00F304D3">
      <w:pPr>
        <w:spacing w:after="22" w:line="259" w:lineRule="auto"/>
        <w:ind w:left="0" w:right="0" w:firstLine="0"/>
        <w:jc w:val="left"/>
      </w:pPr>
      <w:r>
        <w:t xml:space="preserve"> </w:t>
      </w:r>
    </w:p>
    <w:p w:rsidR="001313D8" w:rsidRDefault="00F304D3">
      <w:pPr>
        <w:ind w:left="-5" w:right="0"/>
      </w:pPr>
      <w:r>
        <w:t>Se identificaron 7 Formas DS, en las cuales la encargada de la Gerencia de Servicios Administrativos, entregó cupones de combustibles originales a otra persona distinta al que inicialmente realizó la solicitud:</w:t>
      </w:r>
    </w:p>
    <w:p w:rsidR="001313D8" w:rsidRDefault="00F304D3">
      <w:pPr>
        <w:spacing w:after="0" w:line="259" w:lineRule="auto"/>
        <w:ind w:left="0" w:right="0" w:firstLine="0"/>
        <w:jc w:val="left"/>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1483"/>
        <w:gridCol w:w="2722"/>
        <w:gridCol w:w="2576"/>
        <w:gridCol w:w="2049"/>
      </w:tblGrid>
      <w:tr w:rsidR="001313D8">
        <w:trPr>
          <w:trHeight w:val="410"/>
        </w:trPr>
        <w:tc>
          <w:tcPr>
            <w:tcW w:w="1484" w:type="dxa"/>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center"/>
            </w:pPr>
            <w:r>
              <w:rPr>
                <w:b/>
                <w:sz w:val="14"/>
              </w:rPr>
              <w:t>FORMA DS Y FECHA</w:t>
            </w:r>
          </w:p>
        </w:tc>
        <w:tc>
          <w:tcPr>
            <w:tcW w:w="2722"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firstLine="0"/>
              <w:jc w:val="center"/>
            </w:pPr>
            <w:r>
              <w:rPr>
                <w:b/>
                <w:sz w:val="14"/>
              </w:rPr>
              <w:t>SOLICITANTE</w:t>
            </w:r>
          </w:p>
        </w:tc>
        <w:tc>
          <w:tcPr>
            <w:tcW w:w="2576"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firstLine="0"/>
              <w:jc w:val="center"/>
            </w:pPr>
            <w:r>
              <w:rPr>
                <w:b/>
                <w:sz w:val="14"/>
              </w:rPr>
              <w:t>ENTREGA</w:t>
            </w:r>
          </w:p>
        </w:tc>
        <w:tc>
          <w:tcPr>
            <w:tcW w:w="2049" w:type="dxa"/>
            <w:tcBorders>
              <w:top w:val="single" w:sz="8" w:space="0" w:color="000000"/>
              <w:left w:val="single" w:sz="8" w:space="0" w:color="000000"/>
              <w:bottom w:val="single" w:sz="8" w:space="0" w:color="000000"/>
              <w:right w:val="single" w:sz="4" w:space="0" w:color="000000"/>
            </w:tcBorders>
            <w:shd w:val="clear" w:color="auto" w:fill="D9D9D9"/>
          </w:tcPr>
          <w:p w:rsidR="001313D8" w:rsidRDefault="00F304D3">
            <w:pPr>
              <w:spacing w:after="0" w:line="259" w:lineRule="auto"/>
              <w:ind w:left="0" w:right="0" w:firstLine="0"/>
              <w:jc w:val="center"/>
            </w:pPr>
            <w:r>
              <w:rPr>
                <w:b/>
                <w:sz w:val="14"/>
              </w:rPr>
              <w:t>LIBRO DE CONOCIMIENTOS (FOLIO)</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2175 (03/02/2020)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José Miguel Barillas</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Luis Fernando Estrada</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249</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2284 (04/05/2020)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Tomas Aldecoa</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Sindi Morales</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263</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2314 (23/06/2020)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Sergio Armando Cú Tobar</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Linda Ortiz</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269</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2370 (14/08/2020)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Victor Hugo Giménez</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Juan Carlos Vega</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276</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2372 (12/08/2020)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Victor Manuel Cruz López</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Wilman Rios</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276</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2376 (03/09/2020)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Victor Manuel Cruz López</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Wilman Rios</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280</w:t>
            </w:r>
          </w:p>
        </w:tc>
      </w:tr>
      <w:tr w:rsidR="001313D8">
        <w:trPr>
          <w:trHeight w:val="207"/>
        </w:trPr>
        <w:tc>
          <w:tcPr>
            <w:tcW w:w="1484"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2417 (08/10/2020)</w:t>
            </w:r>
          </w:p>
        </w:tc>
        <w:tc>
          <w:tcPr>
            <w:tcW w:w="272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Luis Roberto Ochoa</w:t>
            </w:r>
          </w:p>
        </w:tc>
        <w:tc>
          <w:tcPr>
            <w:tcW w:w="257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Andrea Pineda</w:t>
            </w:r>
          </w:p>
        </w:tc>
        <w:tc>
          <w:tcPr>
            <w:tcW w:w="2049"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285</w:t>
            </w:r>
          </w:p>
        </w:tc>
      </w:tr>
    </w:tbl>
    <w:p w:rsidR="001313D8" w:rsidRDefault="00F304D3">
      <w:pPr>
        <w:ind w:left="-5" w:right="0"/>
      </w:pPr>
      <w:r>
        <w:t xml:space="preserve"> Fuente: Elaboración propia.</w:t>
      </w:r>
    </w:p>
    <w:p w:rsidR="001313D8" w:rsidRDefault="00F304D3">
      <w:pPr>
        <w:spacing w:after="22" w:line="259" w:lineRule="auto"/>
        <w:ind w:left="0" w:right="0" w:firstLine="0"/>
        <w:jc w:val="left"/>
      </w:pPr>
      <w:r>
        <w:t xml:space="preserve"> </w:t>
      </w:r>
    </w:p>
    <w:p w:rsidR="001313D8" w:rsidRDefault="00F304D3">
      <w:pPr>
        <w:numPr>
          <w:ilvl w:val="0"/>
          <w:numId w:val="4"/>
        </w:numPr>
        <w:ind w:right="0" w:hanging="267"/>
      </w:pPr>
      <w:r>
        <w:t>Formas DS del Aeropuerto Internacional Mundo Maya no autorizadas</w:t>
      </w:r>
    </w:p>
    <w:p w:rsidR="001313D8" w:rsidRDefault="00F304D3">
      <w:pPr>
        <w:spacing w:after="21" w:line="259" w:lineRule="auto"/>
        <w:ind w:left="0" w:right="0" w:firstLine="0"/>
        <w:jc w:val="left"/>
      </w:pPr>
      <w:r>
        <w:t xml:space="preserve"> </w:t>
      </w:r>
    </w:p>
    <w:p w:rsidR="001313D8" w:rsidRDefault="00F304D3">
      <w:pPr>
        <w:ind w:left="-5" w:right="0"/>
      </w:pPr>
      <w:r>
        <w:t>Se identificó que la última "Forma DS" autorizada por la Contraloría General de Cuentas, Forma AIMM No. 600 se utilizó el 14 de enero de 2021 por el solicitante Roger Portillo; comprobando que las solicitudes de combustible subsecuentes (601) no están autorizadas.</w:t>
      </w:r>
    </w:p>
    <w:p w:rsidR="001313D8" w:rsidRDefault="00F304D3">
      <w:pPr>
        <w:spacing w:after="21" w:line="259" w:lineRule="auto"/>
        <w:ind w:left="0" w:right="0" w:firstLine="0"/>
        <w:jc w:val="left"/>
      </w:pPr>
      <w:r>
        <w:t xml:space="preserve"> </w:t>
      </w:r>
    </w:p>
    <w:p w:rsidR="001313D8" w:rsidRDefault="00F304D3">
      <w:pPr>
        <w:ind w:left="-5" w:right="0"/>
      </w:pPr>
      <w:r>
        <w:t>No obstante a lo anterior, la Administración del Aeropuerto Internacional Mundo</w:t>
      </w:r>
    </w:p>
    <w:p w:rsidR="001313D8" w:rsidRDefault="00F304D3">
      <w:pPr>
        <w:ind w:left="-5" w:right="0"/>
      </w:pPr>
      <w:r>
        <w:t xml:space="preserve">Maya solicitó a la Gerencia Financiera a través del Oficio 270-GAIMM-CARC/vcmm-2020 de fecha 01 de octubre 2020, la habilitación de nuevas Formas </w:t>
      </w:r>
      <w:r>
        <w:lastRenderedPageBreak/>
        <w:t>DS. Mediante los Requerimientos 104388-1-2021-08/IAACB y 104388-1-2021-13/IAACB (notificados los días 09 y 23 de marzo 2021 respectivamente) se solicitó al Departamento de Tesorería, informar acciones realizadas ante el Departamento de Formas y Talonarios de la Contraloría General de Cuentas, respecto a la habilitación de Formas DS “Solicitud de Abastecimiento de Cupones de Combustible AIMM”.</w:t>
      </w:r>
    </w:p>
    <w:p w:rsidR="001313D8" w:rsidRDefault="00F304D3">
      <w:pPr>
        <w:spacing w:after="21" w:line="259" w:lineRule="auto"/>
        <w:ind w:left="0" w:right="0" w:firstLine="0"/>
        <w:jc w:val="left"/>
      </w:pPr>
      <w:r>
        <w:t xml:space="preserve"> </w:t>
      </w:r>
    </w:p>
    <w:p w:rsidR="001313D8" w:rsidRDefault="00F304D3">
      <w:pPr>
        <w:ind w:left="-5" w:right="0"/>
      </w:pPr>
      <w:r>
        <w:t>En respuesta el Departamento de Tesorería de la Gerencia Financiera, a través del Oficio DGAC-TES-016-2021/EACL/eacl, recibido en esta Unidad el 22 de abril 2021, manifestó “(…) Debido a la pandemia la Contraloría General de Cuentas atiende con citas y las otorga de acuerdo al trámite a realizar, las citas solicitadas el año pasado fueron eliminadas de la computadora por la persona a la cual se le encomendó esa tarea (...) En el presente año se asignaron citas para el 2 de marzo, fecha en la cual el encargo de la ventanilla solicito más datos, no se recibió la papelería, para el 16 de marzo la cita se pidió mal y no donde correspondía, finalmente el día 23 de marzo se cumplió a cabalidad con lo solicitado y se nos informó que el día 14 de abril se entregarían los documentos”.</w:t>
      </w:r>
    </w:p>
    <w:p w:rsidR="001313D8" w:rsidRDefault="00F304D3">
      <w:pPr>
        <w:spacing w:after="22" w:line="259" w:lineRule="auto"/>
        <w:ind w:left="0" w:right="0" w:firstLine="0"/>
        <w:jc w:val="left"/>
      </w:pPr>
      <w:r>
        <w:t xml:space="preserve"> </w:t>
      </w:r>
    </w:p>
    <w:p w:rsidR="001313D8" w:rsidRDefault="00F304D3">
      <w:pPr>
        <w:ind w:left="-5" w:right="0"/>
      </w:pPr>
      <w:r>
        <w:rPr>
          <w:b/>
        </w:rPr>
        <w:t>4.</w:t>
      </w:r>
      <w:r>
        <w:t xml:space="preserve"> Vehículos asegurados por la DGAC a nombre de otras instituciones y falta de seguimiento para realizar los traspasos.</w:t>
      </w:r>
    </w:p>
    <w:p w:rsidR="001313D8" w:rsidRDefault="00F304D3">
      <w:pPr>
        <w:spacing w:after="22" w:line="259" w:lineRule="auto"/>
        <w:ind w:left="0" w:right="0" w:firstLine="0"/>
        <w:jc w:val="left"/>
      </w:pPr>
      <w:r>
        <w:t xml:space="preserve"> </w:t>
      </w:r>
    </w:p>
    <w:p w:rsidR="001313D8" w:rsidRDefault="00F304D3">
      <w:pPr>
        <w:ind w:left="-5" w:right="0"/>
      </w:pPr>
      <w:r>
        <w:t>En la Póliza de Seguro de Vehículos del año 2020, número VA-25452, endoso 26 (factura serie 692524B5 número 3100395274 de fecha 22/12/2020 por valor Q156,428.79) se aseguraron 29 vehículos, de estos, 4 vehículos donados no están registrados a nombre de la Dirección General de Aeronáutica Civil, porque siguen pendientes de traspaso, no obstante, están incluidos en los trámites de renovación de la póliza para el 2021.  El detalle se muestra a continuación:</w:t>
      </w:r>
    </w:p>
    <w:p w:rsidR="001313D8" w:rsidRDefault="00F304D3">
      <w:pPr>
        <w:spacing w:after="0" w:line="259" w:lineRule="auto"/>
        <w:ind w:left="0" w:right="0" w:firstLine="0"/>
        <w:jc w:val="left"/>
      </w:pPr>
      <w:r>
        <w:t xml:space="preserve"> </w:t>
      </w:r>
    </w:p>
    <w:tbl>
      <w:tblPr>
        <w:tblStyle w:val="TableGrid"/>
        <w:tblW w:w="8496" w:type="dxa"/>
        <w:tblInd w:w="4" w:type="dxa"/>
        <w:tblCellMar>
          <w:top w:w="24" w:type="dxa"/>
          <w:left w:w="76" w:type="dxa"/>
          <w:right w:w="83" w:type="dxa"/>
        </w:tblCellMar>
        <w:tblLook w:val="04A0" w:firstRow="1" w:lastRow="0" w:firstColumn="1" w:lastColumn="0" w:noHBand="0" w:noVBand="1"/>
      </w:tblPr>
      <w:tblGrid>
        <w:gridCol w:w="547"/>
        <w:gridCol w:w="2193"/>
        <w:gridCol w:w="1197"/>
        <w:gridCol w:w="1228"/>
        <w:gridCol w:w="3331"/>
      </w:tblGrid>
      <w:tr w:rsidR="001313D8">
        <w:trPr>
          <w:trHeight w:val="410"/>
        </w:trPr>
        <w:tc>
          <w:tcPr>
            <w:tcW w:w="547" w:type="dxa"/>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0" w:line="259" w:lineRule="auto"/>
              <w:ind w:left="3" w:right="0" w:firstLine="0"/>
              <w:jc w:val="center"/>
            </w:pPr>
            <w:r>
              <w:rPr>
                <w:b/>
                <w:sz w:val="14"/>
              </w:rPr>
              <w:t>No.</w:t>
            </w:r>
          </w:p>
        </w:tc>
        <w:tc>
          <w:tcPr>
            <w:tcW w:w="2193"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4" w:right="0" w:firstLine="0"/>
              <w:jc w:val="center"/>
            </w:pPr>
            <w:r>
              <w:rPr>
                <w:b/>
                <w:sz w:val="14"/>
              </w:rPr>
              <w:t>Tipo, marca y línea de vehículo</w:t>
            </w:r>
          </w:p>
        </w:tc>
        <w:tc>
          <w:tcPr>
            <w:tcW w:w="1197"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5" w:right="0" w:firstLine="0"/>
              <w:jc w:val="center"/>
            </w:pPr>
            <w:r>
              <w:rPr>
                <w:b/>
                <w:sz w:val="14"/>
              </w:rPr>
              <w:t>Modelo</w:t>
            </w:r>
          </w:p>
        </w:tc>
        <w:tc>
          <w:tcPr>
            <w:tcW w:w="1228"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6" w:right="0" w:firstLine="0"/>
              <w:jc w:val="center"/>
            </w:pPr>
            <w:r>
              <w:rPr>
                <w:b/>
                <w:sz w:val="14"/>
              </w:rPr>
              <w:t>Placa</w:t>
            </w:r>
          </w:p>
        </w:tc>
        <w:tc>
          <w:tcPr>
            <w:tcW w:w="3331"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6" w:right="0" w:firstLine="0"/>
              <w:jc w:val="center"/>
            </w:pPr>
            <w:r>
              <w:rPr>
                <w:b/>
                <w:sz w:val="14"/>
              </w:rPr>
              <w:t>Propietario</w:t>
            </w:r>
          </w:p>
        </w:tc>
      </w:tr>
      <w:tr w:rsidR="001313D8">
        <w:trPr>
          <w:trHeight w:val="394"/>
        </w:trPr>
        <w:tc>
          <w:tcPr>
            <w:tcW w:w="547"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1</w:t>
            </w:r>
          </w:p>
        </w:tc>
        <w:tc>
          <w:tcPr>
            <w:tcW w:w="219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Automóvil, Mitsubishi Lancer</w:t>
            </w:r>
          </w:p>
        </w:tc>
        <w:tc>
          <w:tcPr>
            <w:tcW w:w="119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2007</w:t>
            </w:r>
          </w:p>
        </w:tc>
        <w:tc>
          <w:tcPr>
            <w:tcW w:w="1228"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P-587CSR</w:t>
            </w:r>
          </w:p>
        </w:tc>
        <w:tc>
          <w:tcPr>
            <w:tcW w:w="3331"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4" w:right="0" w:firstLine="0"/>
              <w:jc w:val="left"/>
            </w:pPr>
            <w:r>
              <w:rPr>
                <w:sz w:val="14"/>
              </w:rPr>
              <w:t>Programa de las Naciones Unidas para el</w:t>
            </w:r>
          </w:p>
          <w:p w:rsidR="001313D8" w:rsidRDefault="00F304D3">
            <w:pPr>
              <w:spacing w:after="0" w:line="259" w:lineRule="auto"/>
              <w:ind w:left="4" w:right="0" w:firstLine="0"/>
              <w:jc w:val="left"/>
            </w:pPr>
            <w:r>
              <w:rPr>
                <w:sz w:val="14"/>
              </w:rPr>
              <w:t>Desarrollo.</w:t>
            </w:r>
          </w:p>
        </w:tc>
      </w:tr>
      <w:tr w:rsidR="001313D8">
        <w:trPr>
          <w:trHeight w:val="394"/>
        </w:trPr>
        <w:tc>
          <w:tcPr>
            <w:tcW w:w="547"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w:t>
            </w:r>
          </w:p>
        </w:tc>
        <w:tc>
          <w:tcPr>
            <w:tcW w:w="219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Automóvil, Mitsubishi Lancer</w:t>
            </w:r>
          </w:p>
        </w:tc>
        <w:tc>
          <w:tcPr>
            <w:tcW w:w="119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2007</w:t>
            </w:r>
          </w:p>
        </w:tc>
        <w:tc>
          <w:tcPr>
            <w:tcW w:w="1228"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P-602CSR</w:t>
            </w:r>
          </w:p>
        </w:tc>
        <w:tc>
          <w:tcPr>
            <w:tcW w:w="3331"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4" w:right="0" w:firstLine="0"/>
              <w:jc w:val="left"/>
            </w:pPr>
            <w:r>
              <w:rPr>
                <w:sz w:val="14"/>
              </w:rPr>
              <w:t>Programa de las Naciones Unidas para el</w:t>
            </w:r>
          </w:p>
          <w:p w:rsidR="001313D8" w:rsidRDefault="00F304D3">
            <w:pPr>
              <w:spacing w:after="0" w:line="259" w:lineRule="auto"/>
              <w:ind w:left="4" w:right="0" w:firstLine="0"/>
              <w:jc w:val="left"/>
            </w:pPr>
            <w:r>
              <w:rPr>
                <w:sz w:val="14"/>
              </w:rPr>
              <w:t>Desarrollo.</w:t>
            </w:r>
          </w:p>
        </w:tc>
      </w:tr>
      <w:tr w:rsidR="001313D8">
        <w:trPr>
          <w:trHeight w:val="394"/>
        </w:trPr>
        <w:tc>
          <w:tcPr>
            <w:tcW w:w="547"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3</w:t>
            </w:r>
          </w:p>
        </w:tc>
        <w:tc>
          <w:tcPr>
            <w:tcW w:w="219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Automóvil, Toyota Corolla XEI</w:t>
            </w:r>
          </w:p>
        </w:tc>
        <w:tc>
          <w:tcPr>
            <w:tcW w:w="119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2006</w:t>
            </w:r>
          </w:p>
        </w:tc>
        <w:tc>
          <w:tcPr>
            <w:tcW w:w="1228"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P-104CYW</w:t>
            </w:r>
          </w:p>
        </w:tc>
        <w:tc>
          <w:tcPr>
            <w:tcW w:w="3331"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4" w:right="0" w:firstLine="0"/>
              <w:jc w:val="left"/>
            </w:pPr>
            <w:r>
              <w:rPr>
                <w:sz w:val="14"/>
              </w:rPr>
              <w:t>Programa de las Naciones Unidas para el</w:t>
            </w:r>
          </w:p>
          <w:p w:rsidR="001313D8" w:rsidRDefault="00F304D3">
            <w:pPr>
              <w:spacing w:after="0" w:line="259" w:lineRule="auto"/>
              <w:ind w:left="4" w:right="0" w:firstLine="0"/>
              <w:jc w:val="left"/>
            </w:pPr>
            <w:r>
              <w:rPr>
                <w:sz w:val="14"/>
              </w:rPr>
              <w:t>Desarrollo.</w:t>
            </w:r>
          </w:p>
        </w:tc>
      </w:tr>
      <w:tr w:rsidR="001313D8">
        <w:trPr>
          <w:trHeight w:val="394"/>
        </w:trPr>
        <w:tc>
          <w:tcPr>
            <w:tcW w:w="547"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4</w:t>
            </w:r>
          </w:p>
        </w:tc>
        <w:tc>
          <w:tcPr>
            <w:tcW w:w="219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Camioneta, Honda Pilot</w:t>
            </w:r>
          </w:p>
        </w:tc>
        <w:tc>
          <w:tcPr>
            <w:tcW w:w="1197"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2012</w:t>
            </w:r>
          </w:p>
        </w:tc>
        <w:tc>
          <w:tcPr>
            <w:tcW w:w="1228"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S/P</w:t>
            </w:r>
          </w:p>
        </w:tc>
        <w:tc>
          <w:tcPr>
            <w:tcW w:w="333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pPr>
            <w:r>
              <w:rPr>
                <w:sz w:val="14"/>
              </w:rPr>
              <w:t>Corporación Centroamericana de Servicios de Navegación Aérea</w:t>
            </w:r>
          </w:p>
        </w:tc>
      </w:tr>
    </w:tbl>
    <w:p w:rsidR="001313D8" w:rsidRDefault="00F304D3">
      <w:pPr>
        <w:ind w:left="-5" w:right="0"/>
      </w:pPr>
      <w:r>
        <w:t xml:space="preserve"> Fuente: Elaboración propia.</w:t>
      </w:r>
    </w:p>
    <w:p w:rsidR="001313D8" w:rsidRDefault="00F304D3">
      <w:pPr>
        <w:spacing w:after="21" w:line="259" w:lineRule="auto"/>
        <w:ind w:left="0" w:right="0" w:firstLine="0"/>
        <w:jc w:val="left"/>
      </w:pPr>
      <w:r>
        <w:t xml:space="preserve"> </w:t>
      </w:r>
    </w:p>
    <w:p w:rsidR="001313D8" w:rsidRDefault="00F304D3">
      <w:pPr>
        <w:ind w:left="-5" w:right="0"/>
      </w:pPr>
      <w:r>
        <w:t>En consecuencia, a través de los Requerimientos 104388-1-2021-10/IAACB y 104388-1-2021-12/IAACB (notificados los días 11 y 17 de marzo 2021 respectivamente), se cuestionó a la Gerencia de Servicios Administrativos, sobre:</w:t>
      </w:r>
    </w:p>
    <w:p w:rsidR="001313D8" w:rsidRDefault="00F304D3">
      <w:pPr>
        <w:ind w:left="-5" w:right="0"/>
      </w:pPr>
      <w:r>
        <w:t>a) la certeza que en caso de eventualidad (accidente, robo y/o hurto) el reclamo ante la aseguradora puede solicitarlo la DGAC y b) que gestiones se han realizado para el traspaso de los vehículos a nombre de la DGAC con la finalidad de evitar inconvenientes ante la aseguradora.</w:t>
      </w:r>
    </w:p>
    <w:p w:rsidR="001313D8" w:rsidRDefault="00F304D3">
      <w:pPr>
        <w:spacing w:after="21" w:line="259" w:lineRule="auto"/>
        <w:ind w:left="0" w:right="0" w:firstLine="0"/>
        <w:jc w:val="left"/>
      </w:pPr>
      <w:r>
        <w:lastRenderedPageBreak/>
        <w:t xml:space="preserve"> </w:t>
      </w:r>
    </w:p>
    <w:p w:rsidR="001313D8" w:rsidRDefault="00F304D3">
      <w:pPr>
        <w:ind w:left="-5" w:right="0"/>
      </w:pPr>
      <w:r>
        <w:t>En respuesta la Gerencia de Servicios Administrativos, mediante los Oficios No. SDA-GSA-230-2021/JMBF/jmbf de fecha 16 de marzo 2021 y No.</w:t>
      </w:r>
    </w:p>
    <w:p w:rsidR="001313D8" w:rsidRDefault="00F304D3">
      <w:pPr>
        <w:ind w:left="-5" w:right="0"/>
      </w:pPr>
      <w:r>
        <w:t>SDA-GSA-239-2021/JMBF-javg de fecha 19 de marzo 2021, presentó:</w:t>
      </w:r>
    </w:p>
    <w:p w:rsidR="001313D8" w:rsidRDefault="00F304D3">
      <w:pPr>
        <w:spacing w:after="21" w:line="259" w:lineRule="auto"/>
        <w:ind w:left="0" w:right="0" w:firstLine="0"/>
        <w:jc w:val="left"/>
      </w:pPr>
      <w:r>
        <w:t xml:space="preserve"> </w:t>
      </w:r>
    </w:p>
    <w:p w:rsidR="001313D8" w:rsidRDefault="00F304D3">
      <w:pPr>
        <w:ind w:left="-5" w:right="0"/>
      </w:pPr>
      <w:r>
        <w:t>Copia del correo relacionado con “Consulta sobre cobertura de daños a vehículos asegurados a nombre de la DGAC” de fecha 16 de marzo 2021 emitido por el Asesor de Negocios de Atención al Cliente del Banco CHN, mismo que informa: “(…) Para los casos de Robo o Pérdida Total si es necesario que se realice el traspaso a nombre de DGAC, en virtud que la indemnización siempre se realiza a nombre del propietario (nombre en tarjeta de circulación), esto con el fin que la Aseguradora no tenga ningún inconveniente ante la Ley. Por tal motivo no se pueden realizar pagos a terceras personas (…)”</w:t>
      </w:r>
    </w:p>
    <w:p w:rsidR="001313D8" w:rsidRDefault="00F304D3">
      <w:pPr>
        <w:spacing w:after="22" w:line="259" w:lineRule="auto"/>
        <w:ind w:left="0" w:right="0" w:firstLine="0"/>
        <w:jc w:val="left"/>
      </w:pPr>
      <w:r>
        <w:t xml:space="preserve"> </w:t>
      </w:r>
    </w:p>
    <w:p w:rsidR="001313D8" w:rsidRDefault="00F304D3">
      <w:pPr>
        <w:ind w:left="-5" w:right="0"/>
      </w:pPr>
      <w:r>
        <w:t>Relacionado al traspaso de vehículos a nombre de la DGAC, manifiesta la Gerencia de Servicios Administrativos que el proceso continúa juntamente con la Unidad de Asesoría Jurídica en elaboración de “Dictamen Técnico”, por cada vehículo donado.</w:t>
      </w:r>
    </w:p>
    <w:p w:rsidR="001313D8" w:rsidRDefault="00F304D3">
      <w:pPr>
        <w:spacing w:after="22" w:line="259" w:lineRule="auto"/>
        <w:ind w:left="0" w:right="0" w:firstLine="0"/>
        <w:jc w:val="left"/>
      </w:pPr>
      <w:r>
        <w:t xml:space="preserve"> </w:t>
      </w:r>
    </w:p>
    <w:p w:rsidR="001313D8" w:rsidRDefault="00F304D3">
      <w:pPr>
        <w:numPr>
          <w:ilvl w:val="0"/>
          <w:numId w:val="5"/>
        </w:numPr>
        <w:ind w:right="0" w:hanging="267"/>
      </w:pPr>
      <w:r>
        <w:t>Falta de control en la papelería de los vehículos</w:t>
      </w:r>
    </w:p>
    <w:p w:rsidR="001313D8" w:rsidRDefault="00F304D3">
      <w:pPr>
        <w:spacing w:after="22" w:line="259" w:lineRule="auto"/>
        <w:ind w:left="0" w:right="0" w:firstLine="0"/>
        <w:jc w:val="left"/>
      </w:pPr>
      <w:r>
        <w:t xml:space="preserve"> </w:t>
      </w:r>
    </w:p>
    <w:p w:rsidR="001313D8" w:rsidRDefault="00F304D3">
      <w:pPr>
        <w:ind w:left="-5" w:right="0"/>
      </w:pPr>
      <w:r>
        <w:t>Se comprobó que la Gerencia de Servicios Administrativos, no tiene un control adecuado que garantice el resguardo de la papelería de los vehículos, en la revisión se observó: a) Ningún vehículo tiene su propio expediente, b) Documentos son archivados en un solo legajo (desordenado) c) Carece de control en la vigencia de licencias de conducir de los responsables, d) No cuentan con copia de las tarjetas de responsabilidad de bienes de activos fijos del personal.</w:t>
      </w:r>
    </w:p>
    <w:p w:rsidR="001313D8" w:rsidRDefault="00F304D3">
      <w:pPr>
        <w:spacing w:after="21" w:line="259" w:lineRule="auto"/>
        <w:ind w:left="0" w:right="0" w:firstLine="0"/>
        <w:jc w:val="left"/>
      </w:pPr>
      <w:r>
        <w:t xml:space="preserve"> </w:t>
      </w:r>
    </w:p>
    <w:p w:rsidR="001313D8" w:rsidRDefault="00F304D3">
      <w:pPr>
        <w:ind w:left="-5" w:right="0"/>
      </w:pPr>
      <w:r>
        <w:t>Adicionalmente, en la revisión se comprobó la inexistencia de las tarjetas de circulación originales de los siguientes automotores:</w:t>
      </w:r>
    </w:p>
    <w:p w:rsidR="001313D8" w:rsidRDefault="00F304D3">
      <w:pPr>
        <w:spacing w:after="0" w:line="259" w:lineRule="auto"/>
        <w:ind w:left="0" w:right="0" w:firstLine="0"/>
        <w:jc w:val="left"/>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560"/>
        <w:gridCol w:w="1171"/>
        <w:gridCol w:w="803"/>
        <w:gridCol w:w="1104"/>
        <w:gridCol w:w="953"/>
        <w:gridCol w:w="1030"/>
        <w:gridCol w:w="1930"/>
        <w:gridCol w:w="1279"/>
      </w:tblGrid>
      <w:tr w:rsidR="001313D8">
        <w:trPr>
          <w:trHeight w:val="605"/>
        </w:trPr>
        <w:tc>
          <w:tcPr>
            <w:tcW w:w="560" w:type="dxa"/>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0" w:line="259" w:lineRule="auto"/>
              <w:ind w:left="0" w:right="3" w:firstLine="0"/>
              <w:jc w:val="center"/>
            </w:pPr>
            <w:r>
              <w:rPr>
                <w:b/>
                <w:sz w:val="14"/>
              </w:rPr>
              <w:t>No.</w:t>
            </w:r>
          </w:p>
        </w:tc>
        <w:tc>
          <w:tcPr>
            <w:tcW w:w="1171"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15" w:right="0" w:hanging="15"/>
              <w:jc w:val="center"/>
            </w:pPr>
            <w:r>
              <w:rPr>
                <w:b/>
                <w:sz w:val="14"/>
              </w:rPr>
              <w:t>Tipo, marca y línea de vehículo</w:t>
            </w:r>
          </w:p>
        </w:tc>
        <w:tc>
          <w:tcPr>
            <w:tcW w:w="803"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42" w:right="0" w:firstLine="0"/>
              <w:jc w:val="left"/>
            </w:pPr>
            <w:r>
              <w:rPr>
                <w:b/>
                <w:sz w:val="14"/>
              </w:rPr>
              <w:t>Modelo</w:t>
            </w:r>
          </w:p>
        </w:tc>
        <w:tc>
          <w:tcPr>
            <w:tcW w:w="1104"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firstLine="0"/>
              <w:jc w:val="center"/>
            </w:pPr>
            <w:r>
              <w:rPr>
                <w:b/>
                <w:sz w:val="14"/>
              </w:rPr>
              <w:t>Placa</w:t>
            </w:r>
          </w:p>
        </w:tc>
        <w:tc>
          <w:tcPr>
            <w:tcW w:w="953"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8" w:right="8" w:firstLine="0"/>
              <w:jc w:val="center"/>
            </w:pPr>
            <w:r>
              <w:rPr>
                <w:b/>
                <w:sz w:val="14"/>
              </w:rPr>
              <w:t>No. SICOIN</w:t>
            </w:r>
          </w:p>
        </w:tc>
        <w:tc>
          <w:tcPr>
            <w:tcW w:w="1030"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firstLine="0"/>
              <w:jc w:val="center"/>
            </w:pPr>
            <w:r>
              <w:rPr>
                <w:b/>
                <w:sz w:val="14"/>
              </w:rPr>
              <w:t>Propiedad</w:t>
            </w:r>
          </w:p>
        </w:tc>
        <w:tc>
          <w:tcPr>
            <w:tcW w:w="1930"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center"/>
            </w:pPr>
            <w:r>
              <w:rPr>
                <w:b/>
                <w:sz w:val="14"/>
              </w:rPr>
              <w:t>Responsable</w:t>
            </w:r>
          </w:p>
        </w:tc>
        <w:tc>
          <w:tcPr>
            <w:tcW w:w="1279" w:type="dxa"/>
            <w:tcBorders>
              <w:top w:val="single" w:sz="8" w:space="0" w:color="000000"/>
              <w:left w:val="single" w:sz="8" w:space="0" w:color="000000"/>
              <w:bottom w:val="single" w:sz="8" w:space="0" w:color="000000"/>
              <w:right w:val="single" w:sz="4" w:space="0" w:color="000000"/>
            </w:tcBorders>
            <w:shd w:val="clear" w:color="auto" w:fill="D9D9D9"/>
          </w:tcPr>
          <w:p w:rsidR="001313D8" w:rsidRDefault="00F304D3">
            <w:pPr>
              <w:spacing w:after="0" w:line="259" w:lineRule="auto"/>
              <w:ind w:left="0" w:right="0" w:firstLine="0"/>
              <w:jc w:val="center"/>
            </w:pPr>
            <w:r>
              <w:rPr>
                <w:b/>
                <w:sz w:val="14"/>
              </w:rPr>
              <w:t>Tarjeta de Circulación</w:t>
            </w:r>
          </w:p>
        </w:tc>
      </w:tr>
      <w:tr w:rsidR="001313D8">
        <w:trPr>
          <w:trHeight w:val="954"/>
        </w:trPr>
        <w:tc>
          <w:tcPr>
            <w:tcW w:w="56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1</w:t>
            </w:r>
          </w:p>
        </w:tc>
        <w:tc>
          <w:tcPr>
            <w:tcW w:w="1171" w:type="dxa"/>
            <w:tcBorders>
              <w:top w:val="single" w:sz="8" w:space="0" w:color="000000"/>
              <w:left w:val="single" w:sz="8" w:space="0" w:color="000000"/>
              <w:bottom w:val="single" w:sz="8" w:space="0" w:color="000000"/>
              <w:right w:val="single" w:sz="8" w:space="0" w:color="000000"/>
            </w:tcBorders>
          </w:tcPr>
          <w:p w:rsidR="001313D8" w:rsidRDefault="00F304D3">
            <w:pPr>
              <w:tabs>
                <w:tab w:val="right" w:pos="942"/>
              </w:tabs>
              <w:spacing w:after="17" w:line="259" w:lineRule="auto"/>
              <w:ind w:left="0" w:right="0" w:firstLine="0"/>
              <w:jc w:val="left"/>
            </w:pPr>
            <w:r>
              <w:rPr>
                <w:sz w:val="14"/>
              </w:rPr>
              <w:t xml:space="preserve">Pick </w:t>
            </w:r>
            <w:r>
              <w:rPr>
                <w:sz w:val="14"/>
              </w:rPr>
              <w:tab/>
              <w:t>Up,</w:t>
            </w:r>
          </w:p>
          <w:p w:rsidR="001313D8" w:rsidRDefault="00F304D3">
            <w:pPr>
              <w:spacing w:after="0" w:line="259" w:lineRule="auto"/>
              <w:ind w:left="4" w:right="0" w:firstLine="0"/>
              <w:jc w:val="left"/>
            </w:pPr>
            <w:r>
              <w:rPr>
                <w:sz w:val="14"/>
              </w:rPr>
              <w:t>Nissan D21</w:t>
            </w:r>
          </w:p>
        </w:tc>
        <w:tc>
          <w:tcPr>
            <w:tcW w:w="80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2001</w:t>
            </w:r>
          </w:p>
        </w:tc>
        <w:tc>
          <w:tcPr>
            <w:tcW w:w="110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O-467BBB</w:t>
            </w:r>
          </w:p>
        </w:tc>
        <w:tc>
          <w:tcPr>
            <w:tcW w:w="95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00075B88</w:t>
            </w:r>
          </w:p>
        </w:tc>
        <w:tc>
          <w:tcPr>
            <w:tcW w:w="1030"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DGAC</w:t>
            </w:r>
          </w:p>
        </w:tc>
        <w:tc>
          <w:tcPr>
            <w:tcW w:w="1930" w:type="dxa"/>
            <w:tcBorders>
              <w:top w:val="single" w:sz="8" w:space="0" w:color="000000"/>
              <w:left w:val="single" w:sz="8" w:space="0" w:color="000000"/>
              <w:bottom w:val="single" w:sz="8" w:space="0" w:color="000000"/>
              <w:right w:val="single" w:sz="8" w:space="0" w:color="000000"/>
            </w:tcBorders>
          </w:tcPr>
          <w:p w:rsidR="001313D8" w:rsidRDefault="00F304D3">
            <w:pPr>
              <w:tabs>
                <w:tab w:val="center" w:pos="799"/>
                <w:tab w:val="right" w:pos="1701"/>
              </w:tabs>
              <w:spacing w:after="17" w:line="259" w:lineRule="auto"/>
              <w:ind w:left="0" w:right="0" w:firstLine="0"/>
              <w:jc w:val="left"/>
            </w:pPr>
            <w:r>
              <w:rPr>
                <w:sz w:val="14"/>
              </w:rPr>
              <w:t xml:space="preserve">Edwin </w:t>
            </w:r>
            <w:r>
              <w:rPr>
                <w:sz w:val="14"/>
              </w:rPr>
              <w:tab/>
              <w:t xml:space="preserve">Castillo </w:t>
            </w:r>
            <w:r>
              <w:rPr>
                <w:sz w:val="14"/>
              </w:rPr>
              <w:tab/>
              <w:t>Aguilar,</w:t>
            </w:r>
          </w:p>
          <w:p w:rsidR="001313D8" w:rsidRDefault="00F304D3">
            <w:pPr>
              <w:tabs>
                <w:tab w:val="right" w:pos="1701"/>
              </w:tabs>
              <w:spacing w:after="17" w:line="259" w:lineRule="auto"/>
              <w:ind w:left="0" w:right="0" w:firstLine="0"/>
              <w:jc w:val="left"/>
            </w:pPr>
            <w:r>
              <w:rPr>
                <w:sz w:val="14"/>
              </w:rPr>
              <w:t xml:space="preserve">Gerencia </w:t>
            </w:r>
            <w:r>
              <w:rPr>
                <w:sz w:val="14"/>
              </w:rPr>
              <w:tab/>
              <w:t>de</w:t>
            </w:r>
          </w:p>
          <w:p w:rsidR="001313D8" w:rsidRDefault="00F304D3">
            <w:pPr>
              <w:spacing w:after="13" w:line="259" w:lineRule="auto"/>
              <w:ind w:left="4" w:right="0" w:firstLine="0"/>
              <w:jc w:val="left"/>
            </w:pPr>
            <w:r>
              <w:rPr>
                <w:sz w:val="14"/>
              </w:rPr>
              <w:t>Comunicaciones,</w:t>
            </w:r>
          </w:p>
          <w:p w:rsidR="001313D8" w:rsidRDefault="00F304D3">
            <w:pPr>
              <w:spacing w:after="13" w:line="259" w:lineRule="auto"/>
              <w:ind w:left="4" w:right="0" w:firstLine="0"/>
              <w:jc w:val="left"/>
            </w:pPr>
            <w:r>
              <w:rPr>
                <w:sz w:val="14"/>
              </w:rPr>
              <w:t>Navegación y Vigilancia de</w:t>
            </w:r>
          </w:p>
          <w:p w:rsidR="001313D8" w:rsidRDefault="00F304D3">
            <w:pPr>
              <w:spacing w:after="0" w:line="259" w:lineRule="auto"/>
              <w:ind w:left="4" w:right="0" w:firstLine="0"/>
              <w:jc w:val="left"/>
            </w:pPr>
            <w:r>
              <w:rPr>
                <w:sz w:val="14"/>
              </w:rPr>
              <w:t>Radar</w:t>
            </w:r>
          </w:p>
        </w:tc>
        <w:tc>
          <w:tcPr>
            <w:tcW w:w="1279" w:type="dxa"/>
            <w:tcBorders>
              <w:top w:val="single" w:sz="8" w:space="0" w:color="000000"/>
              <w:left w:val="single" w:sz="8" w:space="0" w:color="000000"/>
              <w:bottom w:val="single" w:sz="8" w:space="0" w:color="000000"/>
              <w:right w:val="single" w:sz="4" w:space="0" w:color="000000"/>
            </w:tcBorders>
          </w:tcPr>
          <w:p w:rsidR="001313D8" w:rsidRDefault="00F304D3">
            <w:pPr>
              <w:tabs>
                <w:tab w:val="right" w:pos="1050"/>
              </w:tabs>
              <w:spacing w:after="17" w:line="259" w:lineRule="auto"/>
              <w:ind w:left="0" w:right="0" w:firstLine="0"/>
              <w:jc w:val="left"/>
            </w:pPr>
            <w:r>
              <w:rPr>
                <w:sz w:val="14"/>
              </w:rPr>
              <w:t xml:space="preserve">Tarjeta </w:t>
            </w:r>
            <w:r>
              <w:rPr>
                <w:sz w:val="14"/>
              </w:rPr>
              <w:tab/>
              <w:t>No.</w:t>
            </w:r>
          </w:p>
          <w:p w:rsidR="001313D8" w:rsidRDefault="00F304D3">
            <w:pPr>
              <w:spacing w:after="0" w:line="259" w:lineRule="auto"/>
              <w:ind w:left="4" w:right="0" w:firstLine="0"/>
              <w:jc w:val="left"/>
            </w:pPr>
            <w:r>
              <w:rPr>
                <w:sz w:val="14"/>
              </w:rPr>
              <w:t>0907641, (copia simple)</w:t>
            </w:r>
          </w:p>
        </w:tc>
      </w:tr>
      <w:tr w:rsidR="001313D8">
        <w:trPr>
          <w:trHeight w:val="580"/>
        </w:trPr>
        <w:tc>
          <w:tcPr>
            <w:tcW w:w="56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w:t>
            </w:r>
          </w:p>
        </w:tc>
        <w:tc>
          <w:tcPr>
            <w:tcW w:w="117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Motocicleta, Suzuki</w:t>
            </w:r>
          </w:p>
        </w:tc>
        <w:tc>
          <w:tcPr>
            <w:tcW w:w="80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2012</w:t>
            </w:r>
          </w:p>
        </w:tc>
        <w:tc>
          <w:tcPr>
            <w:tcW w:w="110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M-079CQS</w:t>
            </w:r>
          </w:p>
        </w:tc>
        <w:tc>
          <w:tcPr>
            <w:tcW w:w="95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001FB7A0</w:t>
            </w:r>
          </w:p>
        </w:tc>
        <w:tc>
          <w:tcPr>
            <w:tcW w:w="1030"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DGAC</w:t>
            </w:r>
          </w:p>
        </w:tc>
        <w:tc>
          <w:tcPr>
            <w:tcW w:w="1930"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5" w:firstLine="0"/>
            </w:pPr>
            <w:r>
              <w:rPr>
                <w:sz w:val="14"/>
              </w:rPr>
              <w:t>Minnor Geovanny Navas Olivares, Gerencia de Recursos Humanos.</w:t>
            </w:r>
          </w:p>
        </w:tc>
        <w:tc>
          <w:tcPr>
            <w:tcW w:w="1279" w:type="dxa"/>
            <w:tcBorders>
              <w:top w:val="single" w:sz="8" w:space="0" w:color="000000"/>
              <w:left w:val="single" w:sz="8" w:space="0" w:color="000000"/>
              <w:bottom w:val="single" w:sz="8" w:space="0" w:color="000000"/>
              <w:right w:val="single" w:sz="4" w:space="0" w:color="000000"/>
            </w:tcBorders>
          </w:tcPr>
          <w:p w:rsidR="001313D8" w:rsidRDefault="00F304D3">
            <w:pPr>
              <w:tabs>
                <w:tab w:val="right" w:pos="1050"/>
              </w:tabs>
              <w:spacing w:after="17" w:line="259" w:lineRule="auto"/>
              <w:ind w:left="0" w:right="0" w:firstLine="0"/>
              <w:jc w:val="left"/>
            </w:pPr>
            <w:r>
              <w:rPr>
                <w:sz w:val="14"/>
              </w:rPr>
              <w:t xml:space="preserve">Tarjeta </w:t>
            </w:r>
            <w:r>
              <w:rPr>
                <w:sz w:val="14"/>
              </w:rPr>
              <w:tab/>
              <w:t>No.</w:t>
            </w:r>
          </w:p>
          <w:p w:rsidR="001313D8" w:rsidRDefault="00F304D3">
            <w:pPr>
              <w:spacing w:after="0" w:line="259" w:lineRule="auto"/>
              <w:ind w:left="4" w:right="0" w:firstLine="0"/>
              <w:jc w:val="left"/>
            </w:pPr>
            <w:r>
              <w:rPr>
                <w:sz w:val="14"/>
              </w:rPr>
              <w:t>3262044 (copia simple)</w:t>
            </w:r>
          </w:p>
        </w:tc>
      </w:tr>
    </w:tbl>
    <w:p w:rsidR="001313D8" w:rsidRDefault="00F304D3">
      <w:pPr>
        <w:ind w:left="-5" w:right="0"/>
      </w:pPr>
      <w:r>
        <w:t xml:space="preserve"> Fuente: Elaboración propia</w:t>
      </w:r>
    </w:p>
    <w:p w:rsidR="001313D8" w:rsidRDefault="00F304D3">
      <w:pPr>
        <w:spacing w:after="22" w:line="259" w:lineRule="auto"/>
        <w:ind w:left="0" w:right="0" w:firstLine="0"/>
        <w:jc w:val="left"/>
      </w:pPr>
      <w:r>
        <w:t xml:space="preserve"> </w:t>
      </w:r>
    </w:p>
    <w:p w:rsidR="001313D8" w:rsidRDefault="00F304D3">
      <w:pPr>
        <w:numPr>
          <w:ilvl w:val="0"/>
          <w:numId w:val="5"/>
        </w:numPr>
        <w:ind w:right="0" w:hanging="267"/>
      </w:pPr>
      <w:r>
        <w:t>Inspección física a vehículos administrados por la Institución</w:t>
      </w:r>
    </w:p>
    <w:p w:rsidR="001313D8" w:rsidRDefault="00F304D3">
      <w:pPr>
        <w:spacing w:after="22" w:line="259" w:lineRule="auto"/>
        <w:ind w:left="0" w:right="0" w:firstLine="0"/>
        <w:jc w:val="left"/>
      </w:pPr>
      <w:r>
        <w:t xml:space="preserve"> </w:t>
      </w:r>
    </w:p>
    <w:p w:rsidR="001313D8" w:rsidRDefault="00F304D3">
      <w:pPr>
        <w:ind w:left="-5" w:right="0"/>
      </w:pPr>
      <w:r>
        <w:lastRenderedPageBreak/>
        <w:t>De la muestra determinada, se procedió con inspección física y se revisó: kilometraje, sistema eléctrico (arranque, funcionamiento de luces, radio), estado de la carrocería, retrovisores, herramienta básica entre otros aspectos. A continuación se muestra lo relevante de la inspección:</w:t>
      </w:r>
    </w:p>
    <w:p w:rsidR="001313D8" w:rsidRDefault="00F304D3">
      <w:pPr>
        <w:spacing w:after="0" w:line="259" w:lineRule="auto"/>
        <w:ind w:left="0" w:right="0" w:firstLine="0"/>
        <w:jc w:val="left"/>
      </w:pPr>
      <w:r>
        <w:t xml:space="preserve"> </w:t>
      </w:r>
    </w:p>
    <w:tbl>
      <w:tblPr>
        <w:tblStyle w:val="TableGrid"/>
        <w:tblW w:w="8830" w:type="dxa"/>
        <w:tblInd w:w="4" w:type="dxa"/>
        <w:tblCellMar>
          <w:top w:w="24" w:type="dxa"/>
          <w:left w:w="76" w:type="dxa"/>
          <w:right w:w="77" w:type="dxa"/>
        </w:tblCellMar>
        <w:tblLook w:val="04A0" w:firstRow="1" w:lastRow="0" w:firstColumn="1" w:lastColumn="0" w:noHBand="0" w:noVBand="1"/>
      </w:tblPr>
      <w:tblGrid>
        <w:gridCol w:w="538"/>
        <w:gridCol w:w="1331"/>
        <w:gridCol w:w="982"/>
        <w:gridCol w:w="1323"/>
        <w:gridCol w:w="2316"/>
        <w:gridCol w:w="2340"/>
      </w:tblGrid>
      <w:tr w:rsidR="001313D8">
        <w:trPr>
          <w:trHeight w:val="678"/>
        </w:trPr>
        <w:tc>
          <w:tcPr>
            <w:tcW w:w="538" w:type="dxa"/>
            <w:tcBorders>
              <w:top w:val="single" w:sz="8" w:space="0" w:color="000000"/>
              <w:left w:val="single" w:sz="4" w:space="0" w:color="000000"/>
              <w:bottom w:val="single" w:sz="8" w:space="0" w:color="000000"/>
              <w:right w:val="single" w:sz="8" w:space="0" w:color="000000"/>
            </w:tcBorders>
            <w:shd w:val="clear" w:color="auto" w:fill="D9D9D9"/>
          </w:tcPr>
          <w:p w:rsidR="001313D8" w:rsidRDefault="00F304D3">
            <w:pPr>
              <w:spacing w:after="0" w:line="259" w:lineRule="auto"/>
              <w:ind w:left="0" w:right="3" w:firstLine="0"/>
              <w:jc w:val="center"/>
            </w:pPr>
            <w:r>
              <w:rPr>
                <w:b/>
                <w:sz w:val="14"/>
              </w:rPr>
              <w:t>No.</w:t>
            </w:r>
          </w:p>
        </w:tc>
        <w:tc>
          <w:tcPr>
            <w:tcW w:w="1331"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center"/>
            </w:pPr>
            <w:r>
              <w:rPr>
                <w:b/>
                <w:sz w:val="14"/>
              </w:rPr>
              <w:t>Tipo, marca y línea de vehículo</w:t>
            </w:r>
          </w:p>
        </w:tc>
        <w:tc>
          <w:tcPr>
            <w:tcW w:w="982"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1" w:right="0" w:firstLine="0"/>
              <w:jc w:val="center"/>
            </w:pPr>
            <w:r>
              <w:rPr>
                <w:b/>
                <w:sz w:val="14"/>
              </w:rPr>
              <w:t>Placa</w:t>
            </w:r>
          </w:p>
        </w:tc>
        <w:tc>
          <w:tcPr>
            <w:tcW w:w="1323"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center"/>
            </w:pPr>
            <w:r>
              <w:rPr>
                <w:b/>
                <w:sz w:val="14"/>
              </w:rPr>
              <w:t>Kilometraje</w:t>
            </w:r>
          </w:p>
        </w:tc>
        <w:tc>
          <w:tcPr>
            <w:tcW w:w="2316" w:type="dxa"/>
            <w:tcBorders>
              <w:top w:val="single" w:sz="8" w:space="0" w:color="000000"/>
              <w:left w:val="single" w:sz="8" w:space="0" w:color="000000"/>
              <w:bottom w:val="single" w:sz="8" w:space="0" w:color="000000"/>
              <w:right w:val="single" w:sz="8" w:space="0" w:color="000000"/>
            </w:tcBorders>
            <w:shd w:val="clear" w:color="auto" w:fill="D9D9D9"/>
          </w:tcPr>
          <w:p w:rsidR="001313D8" w:rsidRDefault="00F304D3">
            <w:pPr>
              <w:spacing w:after="0" w:line="259" w:lineRule="auto"/>
              <w:ind w:left="0" w:right="0" w:firstLine="0"/>
              <w:jc w:val="center"/>
            </w:pPr>
            <w:r>
              <w:rPr>
                <w:b/>
                <w:sz w:val="14"/>
              </w:rPr>
              <w:t>Observación último servicio (menor o mayor)</w:t>
            </w:r>
          </w:p>
        </w:tc>
        <w:tc>
          <w:tcPr>
            <w:tcW w:w="2340" w:type="dxa"/>
            <w:tcBorders>
              <w:top w:val="single" w:sz="8" w:space="0" w:color="000000"/>
              <w:left w:val="single" w:sz="8" w:space="0" w:color="000000"/>
              <w:bottom w:val="single" w:sz="8" w:space="0" w:color="000000"/>
              <w:right w:val="single" w:sz="4" w:space="0" w:color="000000"/>
            </w:tcBorders>
            <w:shd w:val="clear" w:color="auto" w:fill="D9D9D9"/>
          </w:tcPr>
          <w:p w:rsidR="001313D8" w:rsidRDefault="00F304D3">
            <w:pPr>
              <w:spacing w:after="0" w:line="259" w:lineRule="auto"/>
              <w:ind w:left="4" w:right="0" w:firstLine="0"/>
              <w:jc w:val="center"/>
            </w:pPr>
            <w:r>
              <w:rPr>
                <w:b/>
                <w:sz w:val="14"/>
              </w:rPr>
              <w:t>Comentario</w:t>
            </w:r>
          </w:p>
        </w:tc>
      </w:tr>
      <w:tr w:rsidR="001313D8">
        <w:trPr>
          <w:trHeight w:val="1888"/>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1</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4" w:right="0" w:firstLine="0"/>
              <w:jc w:val="left"/>
            </w:pPr>
            <w:r>
              <w:rPr>
                <w:sz w:val="14"/>
              </w:rPr>
              <w:t>Automóvil,</w:t>
            </w:r>
          </w:p>
          <w:p w:rsidR="001313D8" w:rsidRDefault="00F304D3">
            <w:pPr>
              <w:spacing w:after="13" w:line="259" w:lineRule="auto"/>
              <w:ind w:left="4" w:right="0" w:firstLine="0"/>
              <w:jc w:val="left"/>
            </w:pPr>
            <w:r>
              <w:rPr>
                <w:sz w:val="14"/>
              </w:rPr>
              <w:t>Mitsubishi Lancer</w:t>
            </w:r>
          </w:p>
          <w:p w:rsidR="001313D8" w:rsidRDefault="00F304D3">
            <w:pPr>
              <w:spacing w:after="0" w:line="259" w:lineRule="auto"/>
              <w:ind w:left="4" w:right="0" w:firstLine="0"/>
              <w:jc w:val="left"/>
            </w:pPr>
            <w:r>
              <w:rPr>
                <w:sz w:val="14"/>
              </w:rPr>
              <w:t>(2007)</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P-587CSR</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4" w:firstLine="0"/>
            </w:pPr>
            <w:r>
              <w:rPr>
                <w:sz w:val="14"/>
              </w:rPr>
              <w:t>No se observó, porque el vehículo no arranca.</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78" w:lineRule="auto"/>
              <w:ind w:left="4" w:right="0" w:firstLine="0"/>
            </w:pPr>
            <w:r>
              <w:rPr>
                <w:sz w:val="14"/>
              </w:rPr>
              <w:t xml:space="preserve">16/03/2020 Servicio y cambio de aceite, filtros y servicio de frenos.  </w:t>
            </w:r>
          </w:p>
          <w:p w:rsidR="001313D8" w:rsidRDefault="00F304D3">
            <w:pPr>
              <w:spacing w:after="13" w:line="259" w:lineRule="auto"/>
              <w:ind w:left="4" w:right="0" w:firstLine="0"/>
              <w:jc w:val="left"/>
            </w:pPr>
            <w:r>
              <w:rPr>
                <w:sz w:val="14"/>
              </w:rPr>
              <w:t>08/06/2020 Cambio de batería</w:t>
            </w:r>
          </w:p>
          <w:p w:rsidR="001313D8" w:rsidRDefault="00F304D3">
            <w:pPr>
              <w:spacing w:after="0" w:line="259" w:lineRule="auto"/>
              <w:ind w:left="4" w:right="0" w:firstLine="0"/>
              <w:jc w:val="left"/>
            </w:pPr>
            <w:r>
              <w:rPr>
                <w:sz w:val="14"/>
              </w:rPr>
              <w:t>(Full Power)</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78" w:lineRule="auto"/>
              <w:ind w:left="4" w:right="0" w:firstLine="0"/>
            </w:pPr>
            <w:r>
              <w:rPr>
                <w:sz w:val="14"/>
              </w:rPr>
              <w:t>Según programa de mantenimiento y documentos de</w:t>
            </w:r>
          </w:p>
          <w:p w:rsidR="001313D8" w:rsidRDefault="00F304D3">
            <w:pPr>
              <w:tabs>
                <w:tab w:val="center" w:pos="1453"/>
              </w:tabs>
              <w:spacing w:after="17" w:line="259" w:lineRule="auto"/>
              <w:ind w:left="0" w:right="0" w:firstLine="0"/>
              <w:jc w:val="left"/>
            </w:pPr>
            <w:r>
              <w:rPr>
                <w:sz w:val="14"/>
              </w:rPr>
              <w:t xml:space="preserve">respaldo </w:t>
            </w:r>
            <w:r>
              <w:rPr>
                <w:sz w:val="14"/>
              </w:rPr>
              <w:tab/>
              <w:t xml:space="preserve">(NPG </w:t>
            </w:r>
          </w:p>
          <w:p w:rsidR="001313D8" w:rsidRDefault="00F304D3">
            <w:pPr>
              <w:spacing w:after="0" w:line="278" w:lineRule="auto"/>
              <w:ind w:left="4" w:firstLine="0"/>
            </w:pPr>
            <w:r>
              <w:rPr>
                <w:sz w:val="14"/>
              </w:rPr>
              <w:t>E473456427), se adquirió una batería nueva, sin embargo, el día de la inspección tenía una en malas condiciones no corresponde a la adquirida.</w:t>
            </w:r>
          </w:p>
          <w:p w:rsidR="001313D8" w:rsidRDefault="00F304D3">
            <w:pPr>
              <w:spacing w:after="0" w:line="259" w:lineRule="auto"/>
              <w:ind w:left="4" w:right="0" w:firstLine="0"/>
              <w:jc w:val="left"/>
            </w:pPr>
            <w:r>
              <w:rPr>
                <w:sz w:val="14"/>
              </w:rPr>
              <w:t>Dificultades con el motor de arranque.</w:t>
            </w:r>
          </w:p>
        </w:tc>
      </w:tr>
      <w:tr w:rsidR="001313D8">
        <w:trPr>
          <w:trHeight w:val="1888"/>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2</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pPr>
            <w:r>
              <w:rPr>
                <w:sz w:val="14"/>
              </w:rPr>
              <w:t>Automóvil, Toyota Corolla XEI (2006)</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P-104CYW</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216,960</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78" w:lineRule="auto"/>
              <w:ind w:left="4" w:right="5" w:firstLine="0"/>
            </w:pPr>
            <w:r>
              <w:rPr>
                <w:sz w:val="14"/>
              </w:rPr>
              <w:t xml:space="preserve">11/05/2020 Servicio en radiador, cambio de: termostato, cojinete de bufa de eje de tracción, cargador de motor, deposito hidráulico, rotula delantera.             </w:t>
            </w:r>
          </w:p>
          <w:p w:rsidR="001313D8" w:rsidRDefault="00F304D3">
            <w:pPr>
              <w:spacing w:after="0" w:line="259" w:lineRule="auto"/>
              <w:ind w:left="4" w:right="4" w:firstLine="0"/>
            </w:pPr>
            <w:r>
              <w:rPr>
                <w:sz w:val="14"/>
              </w:rPr>
              <w:t>05/06/2020 Cambio de amortiguadores delanteros, alineación, balanceo, servicio menor de motor, abrazaderas de manguera hidráulica.</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firstLine="0"/>
            </w:pPr>
            <w:r>
              <w:rPr>
                <w:sz w:val="14"/>
              </w:rPr>
              <w:t>El día de la inspección, el vehículo estaba siendo utilizado por personal de otra unidad.</w:t>
            </w:r>
          </w:p>
        </w:tc>
      </w:tr>
      <w:tr w:rsidR="001313D8">
        <w:trPr>
          <w:trHeight w:val="394"/>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3</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pPr>
            <w:r>
              <w:rPr>
                <w:sz w:val="14"/>
              </w:rPr>
              <w:t>Pick Up, Nissan D21 (2001)</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O-467BBB</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180,764</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pPr>
            <w:r>
              <w:rPr>
                <w:sz w:val="14"/>
              </w:rPr>
              <w:t>Ningún servicio durante el 2020, por parte de la DGAC</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pPr>
            <w:r>
              <w:rPr>
                <w:sz w:val="14"/>
              </w:rPr>
              <w:t>Es utilizado de acuerdo con el técnico de turno.</w:t>
            </w:r>
          </w:p>
        </w:tc>
      </w:tr>
      <w:tr w:rsidR="001313D8">
        <w:trPr>
          <w:trHeight w:val="394"/>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4</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12" w:line="259" w:lineRule="auto"/>
              <w:ind w:left="4" w:right="0" w:firstLine="0"/>
              <w:jc w:val="left"/>
            </w:pPr>
            <w:r>
              <w:rPr>
                <w:sz w:val="14"/>
              </w:rPr>
              <w:t>Pick Up, Toyota</w:t>
            </w:r>
          </w:p>
          <w:p w:rsidR="001313D8" w:rsidRDefault="00F304D3">
            <w:pPr>
              <w:spacing w:after="0" w:line="259" w:lineRule="auto"/>
              <w:ind w:left="4" w:right="0" w:firstLine="0"/>
              <w:jc w:val="left"/>
            </w:pPr>
            <w:r>
              <w:rPr>
                <w:sz w:val="14"/>
              </w:rPr>
              <w:t>Hilux (2018)</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O-461BBH</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23,174</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pPr>
            <w:r>
              <w:rPr>
                <w:sz w:val="14"/>
              </w:rPr>
              <w:t>30/01/2020 Servicio menor, ajuste y biselado de frenos.</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pPr>
            <w:r>
              <w:rPr>
                <w:sz w:val="14"/>
              </w:rPr>
              <w:t>Es utilizado de acuerdo con el técnico de turno.</w:t>
            </w:r>
          </w:p>
        </w:tc>
      </w:tr>
      <w:tr w:rsidR="001313D8">
        <w:trPr>
          <w:trHeight w:val="1141"/>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5</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13" w:line="259" w:lineRule="auto"/>
              <w:ind w:left="4" w:right="0" w:firstLine="0"/>
              <w:jc w:val="left"/>
            </w:pPr>
            <w:r>
              <w:rPr>
                <w:sz w:val="14"/>
              </w:rPr>
              <w:t>Pick Up, Toyota</w:t>
            </w:r>
          </w:p>
          <w:p w:rsidR="001313D8" w:rsidRDefault="00F304D3">
            <w:pPr>
              <w:spacing w:after="0" w:line="259" w:lineRule="auto"/>
              <w:ind w:left="4" w:right="0" w:firstLine="0"/>
              <w:jc w:val="left"/>
            </w:pPr>
            <w:r>
              <w:rPr>
                <w:sz w:val="14"/>
              </w:rPr>
              <w:t>Hilux (2018)</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O-462BBH</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24,888</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pPr>
            <w:r>
              <w:rPr>
                <w:sz w:val="14"/>
              </w:rPr>
              <w:t>30/01/2020 Servicio menor, ajuste y biselado de frenos.</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pPr>
            <w:r>
              <w:rPr>
                <w:sz w:val="14"/>
              </w:rPr>
              <w:t>Se observó que el talco izquierdo (luz trasera) del vehículo está dañado. El responsable del vehículo reporto a GSA de forma verbal, sin embargo, aún no ha sido reparado.</w:t>
            </w:r>
          </w:p>
        </w:tc>
      </w:tr>
      <w:tr w:rsidR="001313D8">
        <w:trPr>
          <w:trHeight w:val="581"/>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6</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Motocicleta, Suzuki (2012)</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M-079CQS</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38,568</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4" w:firstLine="0"/>
            </w:pPr>
            <w:r>
              <w:rPr>
                <w:sz w:val="14"/>
              </w:rPr>
              <w:t>27/11/2020 Servicio completo, cambio de repuestos. (Servicio estimado 41,000)</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Se desconoce si incluye kit de herramientas.</w:t>
            </w:r>
          </w:p>
        </w:tc>
      </w:tr>
      <w:tr w:rsidR="001313D8">
        <w:trPr>
          <w:trHeight w:val="767"/>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7</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Motocicleta, Suzuki (2016)</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M-025FJK</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17,863</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4" w:firstLine="0"/>
            </w:pPr>
            <w:r>
              <w:rPr>
                <w:sz w:val="14"/>
              </w:rPr>
              <w:t>20/08/2020 Servicio completo, pastillas delanteras, fricciones, kit de cuñas y   cambio de batería para moto.</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4" w:right="0" w:firstLine="0"/>
              <w:jc w:val="left"/>
            </w:pPr>
            <w:r>
              <w:rPr>
                <w:sz w:val="14"/>
              </w:rPr>
              <w:t>Se desconoce si incluye kit de herramientas.</w:t>
            </w:r>
          </w:p>
        </w:tc>
      </w:tr>
      <w:tr w:rsidR="001313D8">
        <w:trPr>
          <w:trHeight w:val="767"/>
        </w:trPr>
        <w:tc>
          <w:tcPr>
            <w:tcW w:w="538"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sz w:val="14"/>
              </w:rPr>
              <w:t>8</w:t>
            </w:r>
          </w:p>
        </w:tc>
        <w:tc>
          <w:tcPr>
            <w:tcW w:w="1331"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Motocicleta, Suzuki (2016)</w:t>
            </w:r>
          </w:p>
        </w:tc>
        <w:tc>
          <w:tcPr>
            <w:tcW w:w="982"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M-028FJK</w:t>
            </w:r>
          </w:p>
        </w:tc>
        <w:tc>
          <w:tcPr>
            <w:tcW w:w="132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0" w:firstLine="0"/>
              <w:jc w:val="left"/>
            </w:pPr>
            <w:r>
              <w:rPr>
                <w:sz w:val="14"/>
              </w:rPr>
              <w:t>16,004</w:t>
            </w:r>
          </w:p>
        </w:tc>
        <w:tc>
          <w:tcPr>
            <w:tcW w:w="2316"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4" w:right="5" w:firstLine="0"/>
            </w:pPr>
            <w:r>
              <w:rPr>
                <w:sz w:val="14"/>
              </w:rPr>
              <w:t>01/10/2019 Servicio mayor, según reporte mensual de GSA, Oficio SDA-GSA-855-2020/JMBF-jovg de fecha 28/12/2020.</w:t>
            </w:r>
          </w:p>
        </w:tc>
        <w:tc>
          <w:tcPr>
            <w:tcW w:w="2340"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78" w:lineRule="auto"/>
              <w:ind w:left="4" w:right="0" w:firstLine="0"/>
              <w:jc w:val="left"/>
            </w:pPr>
            <w:r>
              <w:rPr>
                <w:sz w:val="14"/>
              </w:rPr>
              <w:t>Se desconoce si incluye kit de herramientas.</w:t>
            </w:r>
          </w:p>
          <w:p w:rsidR="001313D8" w:rsidRDefault="00F304D3">
            <w:pPr>
              <w:spacing w:after="0" w:line="259" w:lineRule="auto"/>
              <w:ind w:left="4" w:right="0" w:firstLine="0"/>
            </w:pPr>
            <w:r>
              <w:rPr>
                <w:sz w:val="14"/>
              </w:rPr>
              <w:t>Actualmente no es utilizada y está en resguardo de la GSA</w:t>
            </w:r>
          </w:p>
        </w:tc>
      </w:tr>
    </w:tbl>
    <w:p w:rsidR="001313D8" w:rsidRDefault="00F304D3">
      <w:pPr>
        <w:ind w:left="-5" w:right="0"/>
      </w:pPr>
      <w:r>
        <w:t>Fuente: Elaboración propia.</w:t>
      </w:r>
    </w:p>
    <w:p w:rsidR="001313D8" w:rsidRDefault="00F304D3">
      <w:pPr>
        <w:spacing w:after="35" w:line="259" w:lineRule="auto"/>
        <w:ind w:left="0" w:right="0" w:firstLine="0"/>
        <w:jc w:val="left"/>
      </w:pPr>
      <w:r>
        <w:rPr>
          <w:b/>
        </w:rPr>
        <w:t xml:space="preserve"> </w:t>
      </w:r>
    </w:p>
    <w:p w:rsidR="001313D8" w:rsidRDefault="00F304D3">
      <w:pPr>
        <w:spacing w:after="35" w:line="259" w:lineRule="auto"/>
        <w:ind w:left="0" w:right="0" w:firstLine="0"/>
        <w:jc w:val="left"/>
      </w:pPr>
      <w:r>
        <w:rPr>
          <w:b/>
        </w:rPr>
        <w:t xml:space="preserve"> </w:t>
      </w:r>
    </w:p>
    <w:p w:rsidR="001313D8" w:rsidRDefault="00F304D3">
      <w:pPr>
        <w:pStyle w:val="Ttulo1"/>
        <w:ind w:left="-5"/>
      </w:pPr>
      <w:bookmarkStart w:id="8" w:name="_Toc70921356"/>
      <w:r>
        <w:t>COMENTARIOS SOBRE EL ESTADO ACTUAL DE LOS HALLAZGOS Y</w:t>
      </w:r>
      <w:bookmarkEnd w:id="8"/>
    </w:p>
    <w:p w:rsidR="001313D8" w:rsidRDefault="00F304D3">
      <w:pPr>
        <w:pStyle w:val="Ttulo1"/>
        <w:ind w:left="-5"/>
      </w:pPr>
      <w:bookmarkStart w:id="9" w:name="_Toc70921357"/>
      <w:r>
        <w:t>RECOMENDACIONES DE AUDITORIAS ANTERIORES</w:t>
      </w:r>
      <w:bookmarkEnd w:id="9"/>
    </w:p>
    <w:p w:rsidR="001313D8" w:rsidRDefault="00F304D3">
      <w:pPr>
        <w:spacing w:after="35" w:line="259" w:lineRule="auto"/>
        <w:ind w:left="0" w:right="0" w:firstLine="0"/>
        <w:jc w:val="left"/>
      </w:pPr>
      <w:r>
        <w:rPr>
          <w:b/>
        </w:rPr>
        <w:t xml:space="preserve"> </w:t>
      </w:r>
    </w:p>
    <w:p w:rsidR="001313D8" w:rsidRDefault="00F304D3">
      <w:pPr>
        <w:spacing w:after="35" w:line="259" w:lineRule="auto"/>
        <w:ind w:left="12" w:right="0"/>
        <w:jc w:val="center"/>
      </w:pPr>
      <w:r>
        <w:rPr>
          <w:b/>
        </w:rPr>
        <w:t>AUDITORÍA: CUPONES DE COMBUSTIBLE Y VEHÍCULOS</w:t>
      </w:r>
    </w:p>
    <w:p w:rsidR="001313D8" w:rsidRDefault="00F304D3">
      <w:pPr>
        <w:spacing w:after="35" w:line="259" w:lineRule="auto"/>
        <w:ind w:left="12" w:right="3"/>
        <w:jc w:val="center"/>
      </w:pPr>
      <w:r>
        <w:rPr>
          <w:b/>
        </w:rPr>
        <w:t>PERÍODO DEL 01 DE OCTUBRE DE 2019 AL 31 DE ENERO 2020</w:t>
      </w:r>
    </w:p>
    <w:p w:rsidR="001313D8" w:rsidRDefault="00F304D3">
      <w:pPr>
        <w:spacing w:after="35" w:line="259" w:lineRule="auto"/>
        <w:ind w:left="12" w:right="2"/>
        <w:jc w:val="center"/>
      </w:pPr>
      <w:r>
        <w:rPr>
          <w:b/>
        </w:rPr>
        <w:t>INFORME: CUA 92849 EMITIDO EN SEPTIEMBRE 2020</w:t>
      </w:r>
    </w:p>
    <w:p w:rsidR="001313D8" w:rsidRDefault="00F304D3">
      <w:pPr>
        <w:spacing w:after="0" w:line="259" w:lineRule="auto"/>
        <w:ind w:left="0" w:right="0" w:firstLine="0"/>
        <w:jc w:val="left"/>
      </w:pPr>
      <w:r>
        <w:t xml:space="preserve"> </w:t>
      </w:r>
    </w:p>
    <w:tbl>
      <w:tblPr>
        <w:tblStyle w:val="TableGrid"/>
        <w:tblW w:w="8828" w:type="dxa"/>
        <w:tblInd w:w="5" w:type="dxa"/>
        <w:tblCellMar>
          <w:top w:w="24" w:type="dxa"/>
          <w:right w:w="116" w:type="dxa"/>
        </w:tblCellMar>
        <w:tblLook w:val="04A0" w:firstRow="1" w:lastRow="0" w:firstColumn="1" w:lastColumn="0" w:noHBand="0" w:noVBand="1"/>
      </w:tblPr>
      <w:tblGrid>
        <w:gridCol w:w="3160"/>
        <w:gridCol w:w="763"/>
        <w:gridCol w:w="773"/>
        <w:gridCol w:w="774"/>
        <w:gridCol w:w="1842"/>
        <w:gridCol w:w="571"/>
        <w:gridCol w:w="443"/>
        <w:gridCol w:w="502"/>
      </w:tblGrid>
      <w:tr w:rsidR="001313D8">
        <w:trPr>
          <w:trHeight w:val="222"/>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113" w:right="0" w:firstLine="0"/>
              <w:jc w:val="left"/>
            </w:pPr>
            <w:r>
              <w:rPr>
                <w:b/>
                <w:sz w:val="14"/>
              </w:rPr>
              <w:lastRenderedPageBreak/>
              <w:t>RECOMENDACIONES GENERALES</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IM*</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EP**</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b/>
                <w:sz w:val="14"/>
              </w:rPr>
              <w:t>IN***</w:t>
            </w:r>
          </w:p>
        </w:tc>
        <w:tc>
          <w:tcPr>
            <w:tcW w:w="1842" w:type="dxa"/>
            <w:tcBorders>
              <w:top w:val="single" w:sz="8" w:space="0" w:color="000000"/>
              <w:left w:val="single" w:sz="8" w:space="0" w:color="000000"/>
              <w:bottom w:val="single" w:sz="8" w:space="0" w:color="000000"/>
              <w:right w:val="nil"/>
            </w:tcBorders>
          </w:tcPr>
          <w:p w:rsidR="001313D8" w:rsidRDefault="00F304D3">
            <w:pPr>
              <w:spacing w:after="0" w:line="259" w:lineRule="auto"/>
              <w:ind w:left="118" w:right="0" w:firstLine="0"/>
              <w:jc w:val="left"/>
            </w:pPr>
            <w:r>
              <w:rPr>
                <w:b/>
                <w:sz w:val="14"/>
              </w:rPr>
              <w:t>RESULTADOS</w:t>
            </w:r>
          </w:p>
        </w:tc>
        <w:tc>
          <w:tcPr>
            <w:tcW w:w="571"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443"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502" w:type="dxa"/>
            <w:tcBorders>
              <w:top w:val="single" w:sz="8" w:space="0" w:color="000000"/>
              <w:left w:val="nil"/>
              <w:bottom w:val="single" w:sz="8" w:space="0" w:color="000000"/>
              <w:right w:val="single" w:sz="4" w:space="0" w:color="000000"/>
            </w:tcBorders>
          </w:tcPr>
          <w:p w:rsidR="001313D8" w:rsidRDefault="001313D8">
            <w:pPr>
              <w:spacing w:after="160" w:line="259" w:lineRule="auto"/>
              <w:ind w:left="0" w:right="0" w:firstLine="0"/>
              <w:jc w:val="left"/>
            </w:pPr>
          </w:p>
        </w:tc>
      </w:tr>
      <w:tr w:rsidR="001313D8">
        <w:trPr>
          <w:trHeight w:val="954"/>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78" w:lineRule="auto"/>
              <w:ind w:left="113" w:right="5" w:firstLine="0"/>
            </w:pPr>
            <w:r>
              <w:rPr>
                <w:sz w:val="14"/>
              </w:rPr>
              <w:t>Con el fin de evitar futuros cuestionamientos por parte del ente rector de fiscalización, se recomienda que el Director General gire instrucciones a la Sub Dirección</w:t>
            </w:r>
          </w:p>
          <w:p w:rsidR="001313D8" w:rsidRDefault="00F304D3">
            <w:pPr>
              <w:spacing w:after="0" w:line="259" w:lineRule="auto"/>
              <w:ind w:left="113" w:right="0" w:firstLine="0"/>
              <w:jc w:val="left"/>
            </w:pPr>
            <w:r>
              <w:rPr>
                <w:sz w:val="14"/>
              </w:rPr>
              <w:t>Administrativa, a efecto de:</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1842" w:type="dxa"/>
            <w:tcBorders>
              <w:top w:val="single" w:sz="8" w:space="0" w:color="000000"/>
              <w:left w:val="single" w:sz="8" w:space="0" w:color="000000"/>
              <w:bottom w:val="single" w:sz="8" w:space="0" w:color="000000"/>
              <w:right w:val="nil"/>
            </w:tcBorders>
          </w:tcPr>
          <w:p w:rsidR="001313D8" w:rsidRDefault="00F304D3">
            <w:pPr>
              <w:spacing w:after="0" w:line="259" w:lineRule="auto"/>
              <w:ind w:left="118" w:right="0" w:firstLine="0"/>
              <w:jc w:val="left"/>
            </w:pPr>
            <w:r>
              <w:rPr>
                <w:sz w:val="14"/>
              </w:rPr>
              <w:t xml:space="preserve"> </w:t>
            </w:r>
          </w:p>
        </w:tc>
        <w:tc>
          <w:tcPr>
            <w:tcW w:w="571"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443"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502" w:type="dxa"/>
            <w:tcBorders>
              <w:top w:val="single" w:sz="8" w:space="0" w:color="000000"/>
              <w:left w:val="nil"/>
              <w:bottom w:val="single" w:sz="8" w:space="0" w:color="000000"/>
              <w:right w:val="single" w:sz="4" w:space="0" w:color="000000"/>
            </w:tcBorders>
          </w:tcPr>
          <w:p w:rsidR="001313D8" w:rsidRDefault="001313D8">
            <w:pPr>
              <w:spacing w:after="160" w:line="259" w:lineRule="auto"/>
              <w:ind w:left="0" w:right="0" w:firstLine="0"/>
              <w:jc w:val="left"/>
            </w:pP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113" w:right="0" w:firstLine="0"/>
              <w:jc w:val="left"/>
            </w:pPr>
            <w:r>
              <w:rPr>
                <w:b/>
                <w:sz w:val="14"/>
              </w:rPr>
              <w:t>Código 92849RG01</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1842" w:type="dxa"/>
            <w:tcBorders>
              <w:top w:val="single" w:sz="8" w:space="0" w:color="000000"/>
              <w:left w:val="single" w:sz="8" w:space="0" w:color="000000"/>
              <w:bottom w:val="single" w:sz="8" w:space="0" w:color="000000"/>
              <w:right w:val="nil"/>
            </w:tcBorders>
          </w:tcPr>
          <w:p w:rsidR="001313D8" w:rsidRDefault="00F304D3">
            <w:pPr>
              <w:spacing w:after="0" w:line="259" w:lineRule="auto"/>
              <w:ind w:left="118" w:right="0" w:firstLine="0"/>
              <w:jc w:val="left"/>
            </w:pPr>
            <w:r>
              <w:rPr>
                <w:sz w:val="14"/>
              </w:rPr>
              <w:t xml:space="preserve"> </w:t>
            </w:r>
          </w:p>
        </w:tc>
        <w:tc>
          <w:tcPr>
            <w:tcW w:w="571"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443" w:type="dxa"/>
            <w:tcBorders>
              <w:top w:val="single" w:sz="8" w:space="0" w:color="000000"/>
              <w:left w:val="nil"/>
              <w:bottom w:val="single" w:sz="8" w:space="0" w:color="000000"/>
              <w:right w:val="nil"/>
            </w:tcBorders>
          </w:tcPr>
          <w:p w:rsidR="001313D8" w:rsidRDefault="001313D8">
            <w:pPr>
              <w:spacing w:after="160" w:line="259" w:lineRule="auto"/>
              <w:ind w:left="0" w:right="0" w:firstLine="0"/>
              <w:jc w:val="left"/>
            </w:pPr>
          </w:p>
        </w:tc>
        <w:tc>
          <w:tcPr>
            <w:tcW w:w="502" w:type="dxa"/>
            <w:tcBorders>
              <w:top w:val="single" w:sz="8" w:space="0" w:color="000000"/>
              <w:left w:val="nil"/>
              <w:bottom w:val="single" w:sz="8" w:space="0" w:color="000000"/>
              <w:right w:val="single" w:sz="4" w:space="0" w:color="000000"/>
            </w:tcBorders>
          </w:tcPr>
          <w:p w:rsidR="001313D8" w:rsidRDefault="001313D8">
            <w:pPr>
              <w:spacing w:after="160" w:line="259" w:lineRule="auto"/>
              <w:ind w:left="0" w:right="0" w:firstLine="0"/>
              <w:jc w:val="left"/>
            </w:pPr>
          </w:p>
        </w:tc>
      </w:tr>
      <w:tr w:rsidR="001313D8">
        <w:trPr>
          <w:trHeight w:val="344"/>
        </w:trPr>
        <w:tc>
          <w:tcPr>
            <w:tcW w:w="3159" w:type="dxa"/>
            <w:tcBorders>
              <w:top w:val="single" w:sz="8" w:space="0" w:color="000000"/>
              <w:left w:val="single" w:sz="4" w:space="0" w:color="000000"/>
              <w:bottom w:val="nil"/>
              <w:right w:val="single" w:sz="8" w:space="0" w:color="000000"/>
            </w:tcBorders>
          </w:tcPr>
          <w:p w:rsidR="001313D8" w:rsidRDefault="00F304D3">
            <w:pPr>
              <w:spacing w:after="0" w:line="259" w:lineRule="auto"/>
              <w:ind w:left="113" w:right="0" w:firstLine="0"/>
              <w:jc w:val="left"/>
            </w:pPr>
            <w:r>
              <w:rPr>
                <w:sz w:val="14"/>
              </w:rPr>
              <w:t>Se entregue los cupones de combustible</w:t>
            </w:r>
          </w:p>
        </w:tc>
        <w:tc>
          <w:tcPr>
            <w:tcW w:w="763" w:type="dxa"/>
            <w:tcBorders>
              <w:top w:val="single" w:sz="8" w:space="0" w:color="000000"/>
              <w:left w:val="single" w:sz="8" w:space="0" w:color="000000"/>
              <w:bottom w:val="nil"/>
              <w:right w:val="single" w:sz="8" w:space="0" w:color="000000"/>
            </w:tcBorders>
          </w:tcPr>
          <w:p w:rsidR="001313D8" w:rsidRDefault="00F304D3">
            <w:pPr>
              <w:spacing w:after="0" w:line="259" w:lineRule="auto"/>
              <w:ind w:left="118" w:right="0" w:firstLine="0"/>
              <w:jc w:val="left"/>
            </w:pPr>
            <w:r>
              <w:rPr>
                <w:b/>
                <w:sz w:val="14"/>
              </w:rPr>
              <w:t>X</w:t>
            </w:r>
          </w:p>
        </w:tc>
        <w:tc>
          <w:tcPr>
            <w:tcW w:w="773" w:type="dxa"/>
            <w:tcBorders>
              <w:top w:val="single" w:sz="8" w:space="0" w:color="000000"/>
              <w:left w:val="single" w:sz="8" w:space="0" w:color="000000"/>
              <w:bottom w:val="nil"/>
              <w:right w:val="single" w:sz="8" w:space="0" w:color="000000"/>
            </w:tcBorders>
          </w:tcPr>
          <w:p w:rsidR="001313D8" w:rsidRDefault="00F304D3">
            <w:pPr>
              <w:spacing w:after="0" w:line="259" w:lineRule="auto"/>
              <w:ind w:left="118" w:right="0" w:firstLine="0"/>
              <w:jc w:val="left"/>
            </w:pPr>
            <w:r>
              <w:rPr>
                <w:sz w:val="14"/>
              </w:rPr>
              <w:t xml:space="preserve"> </w:t>
            </w:r>
          </w:p>
        </w:tc>
        <w:tc>
          <w:tcPr>
            <w:tcW w:w="774" w:type="dxa"/>
            <w:tcBorders>
              <w:top w:val="single" w:sz="8" w:space="0" w:color="000000"/>
              <w:left w:val="single" w:sz="8" w:space="0" w:color="000000"/>
              <w:bottom w:val="nil"/>
              <w:right w:val="single" w:sz="8" w:space="0" w:color="000000"/>
            </w:tcBorders>
          </w:tcPr>
          <w:p w:rsidR="001313D8" w:rsidRDefault="00F304D3">
            <w:pPr>
              <w:spacing w:after="0" w:line="259" w:lineRule="auto"/>
              <w:ind w:left="118" w:right="0" w:firstLine="0"/>
              <w:jc w:val="left"/>
            </w:pPr>
            <w:r>
              <w:rPr>
                <w:sz w:val="14"/>
              </w:rPr>
              <w:t xml:space="preserve"> </w:t>
            </w:r>
          </w:p>
        </w:tc>
        <w:tc>
          <w:tcPr>
            <w:tcW w:w="1842" w:type="dxa"/>
            <w:tcBorders>
              <w:top w:val="single" w:sz="8" w:space="0" w:color="000000"/>
              <w:left w:val="single" w:sz="8" w:space="0" w:color="000000"/>
              <w:bottom w:val="nil"/>
              <w:right w:val="nil"/>
            </w:tcBorders>
          </w:tcPr>
          <w:p w:rsidR="001313D8" w:rsidRDefault="00F304D3">
            <w:pPr>
              <w:tabs>
                <w:tab w:val="right" w:pos="1726"/>
              </w:tabs>
              <w:spacing w:after="0" w:line="259" w:lineRule="auto"/>
              <w:ind w:left="0" w:right="0" w:firstLine="0"/>
              <w:jc w:val="left"/>
            </w:pPr>
            <w:r>
              <w:rPr>
                <w:sz w:val="14"/>
              </w:rPr>
              <w:t xml:space="preserve">De </w:t>
            </w:r>
            <w:r>
              <w:rPr>
                <w:sz w:val="14"/>
              </w:rPr>
              <w:tab/>
              <w:t xml:space="preserve">conformidad </w:t>
            </w:r>
          </w:p>
        </w:tc>
        <w:tc>
          <w:tcPr>
            <w:tcW w:w="571" w:type="dxa"/>
            <w:tcBorders>
              <w:top w:val="single" w:sz="8" w:space="0" w:color="000000"/>
              <w:left w:val="nil"/>
              <w:bottom w:val="nil"/>
              <w:right w:val="nil"/>
            </w:tcBorders>
          </w:tcPr>
          <w:p w:rsidR="001313D8" w:rsidRDefault="00F304D3">
            <w:pPr>
              <w:spacing w:after="0" w:line="259" w:lineRule="auto"/>
              <w:ind w:left="0" w:right="0" w:firstLine="0"/>
              <w:jc w:val="left"/>
            </w:pPr>
            <w:r>
              <w:rPr>
                <w:sz w:val="14"/>
              </w:rPr>
              <w:t xml:space="preserve">con </w:t>
            </w:r>
          </w:p>
        </w:tc>
        <w:tc>
          <w:tcPr>
            <w:tcW w:w="443" w:type="dxa"/>
            <w:tcBorders>
              <w:top w:val="single" w:sz="8" w:space="0" w:color="000000"/>
              <w:left w:val="nil"/>
              <w:bottom w:val="nil"/>
              <w:right w:val="nil"/>
            </w:tcBorders>
          </w:tcPr>
          <w:p w:rsidR="001313D8" w:rsidRDefault="00F304D3">
            <w:pPr>
              <w:spacing w:after="0" w:line="259" w:lineRule="auto"/>
              <w:ind w:left="0" w:right="0" w:firstLine="0"/>
              <w:jc w:val="left"/>
            </w:pPr>
            <w:r>
              <w:rPr>
                <w:sz w:val="14"/>
              </w:rPr>
              <w:t xml:space="preserve">el </w:t>
            </w:r>
          </w:p>
        </w:tc>
        <w:tc>
          <w:tcPr>
            <w:tcW w:w="502" w:type="dxa"/>
            <w:tcBorders>
              <w:top w:val="single" w:sz="8" w:space="0" w:color="000000"/>
              <w:left w:val="nil"/>
              <w:bottom w:val="nil"/>
              <w:right w:val="single" w:sz="4" w:space="0" w:color="000000"/>
            </w:tcBorders>
          </w:tcPr>
          <w:p w:rsidR="001313D8" w:rsidRDefault="00F304D3">
            <w:pPr>
              <w:spacing w:after="0" w:line="259" w:lineRule="auto"/>
              <w:ind w:left="0" w:right="0" w:firstLine="0"/>
              <w:jc w:val="left"/>
            </w:pPr>
            <w:r>
              <w:rPr>
                <w:sz w:val="14"/>
              </w:rPr>
              <w:t>oficio</w:t>
            </w:r>
          </w:p>
        </w:tc>
      </w:tr>
    </w:tbl>
    <w:p w:rsidR="001313D8" w:rsidRDefault="001313D8">
      <w:pPr>
        <w:sectPr w:rsidR="001313D8">
          <w:headerReference w:type="even" r:id="rId13"/>
          <w:headerReference w:type="default" r:id="rId14"/>
          <w:footerReference w:type="even" r:id="rId15"/>
          <w:footerReference w:type="default" r:id="rId16"/>
          <w:headerReference w:type="first" r:id="rId17"/>
          <w:footerReference w:type="first" r:id="rId18"/>
          <w:pgSz w:w="12240" w:h="15840"/>
          <w:pgMar w:top="865" w:right="1703" w:bottom="1135" w:left="1701" w:header="338" w:footer="300" w:gutter="0"/>
          <w:pgNumType w:start="1"/>
          <w:cols w:space="720"/>
        </w:sectPr>
      </w:pPr>
    </w:p>
    <w:p w:rsidR="001313D8" w:rsidRDefault="001313D8">
      <w:pPr>
        <w:spacing w:after="0" w:line="259" w:lineRule="auto"/>
        <w:ind w:left="-1701" w:firstLine="0"/>
        <w:jc w:val="left"/>
      </w:pPr>
    </w:p>
    <w:tbl>
      <w:tblPr>
        <w:tblStyle w:val="TableGrid"/>
        <w:tblW w:w="8828" w:type="dxa"/>
        <w:tblInd w:w="5" w:type="dxa"/>
        <w:tblCellMar>
          <w:top w:w="22" w:type="dxa"/>
          <w:left w:w="113" w:type="dxa"/>
          <w:right w:w="115" w:type="dxa"/>
        </w:tblCellMar>
        <w:tblLook w:val="04A0" w:firstRow="1" w:lastRow="0" w:firstColumn="1" w:lastColumn="0" w:noHBand="0" w:noVBand="1"/>
      </w:tblPr>
      <w:tblGrid>
        <w:gridCol w:w="3159"/>
        <w:gridCol w:w="763"/>
        <w:gridCol w:w="773"/>
        <w:gridCol w:w="774"/>
        <w:gridCol w:w="3359"/>
      </w:tblGrid>
      <w:tr w:rsidR="001313D8">
        <w:trPr>
          <w:trHeight w:val="578"/>
        </w:trPr>
        <w:tc>
          <w:tcPr>
            <w:tcW w:w="3159" w:type="dxa"/>
            <w:tcBorders>
              <w:top w:val="single" w:sz="6" w:space="0" w:color="000000"/>
              <w:left w:val="single" w:sz="4" w:space="0" w:color="000000"/>
              <w:bottom w:val="single" w:sz="8" w:space="0" w:color="000000"/>
              <w:right w:val="single" w:sz="8" w:space="0" w:color="000000"/>
            </w:tcBorders>
          </w:tcPr>
          <w:p w:rsidR="001313D8" w:rsidRDefault="00F304D3">
            <w:pPr>
              <w:spacing w:after="0" w:line="259" w:lineRule="auto"/>
              <w:ind w:left="0" w:right="6" w:firstLine="0"/>
            </w:pPr>
            <w:r>
              <w:rPr>
                <w:sz w:val="14"/>
              </w:rPr>
              <w:t>únicamente a la persona solicitante según las solicitudes de abastecimiento de cupones de combustible.</w:t>
            </w:r>
          </w:p>
        </w:tc>
        <w:tc>
          <w:tcPr>
            <w:tcW w:w="763"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3"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4"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vMerge w:val="restart"/>
            <w:tcBorders>
              <w:top w:val="single" w:sz="6" w:space="0" w:color="000000"/>
              <w:left w:val="single" w:sz="8" w:space="0" w:color="000000"/>
              <w:bottom w:val="single" w:sz="8" w:space="0" w:color="000000"/>
              <w:right w:val="single" w:sz="4" w:space="0" w:color="000000"/>
            </w:tcBorders>
          </w:tcPr>
          <w:p w:rsidR="001313D8" w:rsidRDefault="00F304D3">
            <w:pPr>
              <w:spacing w:after="0" w:line="278" w:lineRule="auto"/>
              <w:ind w:left="5" w:firstLine="0"/>
            </w:pPr>
            <w:r>
              <w:rPr>
                <w:sz w:val="14"/>
              </w:rPr>
              <w:t>SDA-GSA-789-2020/JMBF-jmbf recibido en esta UDAI, el 27 de noviembre de 2020 la Gerencia de Servicios Administrativos otorga respuestas a las recomendaciones de la forma siguiente: "(…)</w:t>
            </w:r>
          </w:p>
          <w:p w:rsidR="001313D8" w:rsidRDefault="00F304D3">
            <w:pPr>
              <w:tabs>
                <w:tab w:val="center" w:pos="378"/>
                <w:tab w:val="center" w:pos="1807"/>
                <w:tab w:val="center" w:pos="2997"/>
              </w:tabs>
              <w:spacing w:after="17" w:line="259" w:lineRule="auto"/>
              <w:ind w:left="0" w:right="0" w:firstLine="0"/>
              <w:jc w:val="left"/>
            </w:pPr>
            <w:r>
              <w:rPr>
                <w:rFonts w:ascii="Calibri" w:eastAsia="Calibri" w:hAnsi="Calibri" w:cs="Calibri"/>
                <w:sz w:val="22"/>
              </w:rPr>
              <w:tab/>
            </w:r>
            <w:r>
              <w:rPr>
                <w:sz w:val="14"/>
              </w:rPr>
              <w:t xml:space="preserve">Mediante </w:t>
            </w:r>
            <w:r>
              <w:rPr>
                <w:sz w:val="14"/>
              </w:rPr>
              <w:tab/>
              <w:t xml:space="preserve">oficio </w:t>
            </w:r>
            <w:r>
              <w:rPr>
                <w:sz w:val="14"/>
              </w:rPr>
              <w:tab/>
              <w:t>No.</w:t>
            </w:r>
          </w:p>
          <w:p w:rsidR="001313D8" w:rsidRDefault="00F304D3">
            <w:pPr>
              <w:tabs>
                <w:tab w:val="center" w:pos="1038"/>
                <w:tab w:val="center" w:pos="2422"/>
                <w:tab w:val="center" w:pos="2951"/>
              </w:tabs>
              <w:spacing w:after="17" w:line="259" w:lineRule="auto"/>
              <w:ind w:left="0" w:right="0" w:firstLine="0"/>
              <w:jc w:val="left"/>
            </w:pPr>
            <w:r>
              <w:rPr>
                <w:rFonts w:ascii="Calibri" w:eastAsia="Calibri" w:hAnsi="Calibri" w:cs="Calibri"/>
                <w:sz w:val="22"/>
              </w:rPr>
              <w:tab/>
            </w:r>
            <w:r>
              <w:rPr>
                <w:sz w:val="14"/>
              </w:rPr>
              <w:t xml:space="preserve">SDA-GSA-786-2020/JMBF/jmbf </w:t>
            </w:r>
            <w:r>
              <w:rPr>
                <w:sz w:val="14"/>
              </w:rPr>
              <w:tab/>
              <w:t xml:space="preserve">de </w:t>
            </w:r>
            <w:r>
              <w:rPr>
                <w:sz w:val="14"/>
              </w:rPr>
              <w:tab/>
              <w:t>fecha</w:t>
            </w:r>
          </w:p>
          <w:p w:rsidR="001313D8" w:rsidRDefault="00F304D3">
            <w:pPr>
              <w:spacing w:after="0" w:line="259" w:lineRule="auto"/>
              <w:ind w:left="5" w:firstLine="0"/>
            </w:pPr>
            <w:r>
              <w:rPr>
                <w:sz w:val="14"/>
              </w:rPr>
              <w:t>26/11/2020, se le instruyó a la Sra. Silva Carolina Santizo Herrera, encargada de Cupones de Combustible de la Dirección General de Aeronáutica Civil, que tome en consideración e implemente la recomendación indicada. (Se adjunta copia del Oficio en folio 7)." Este comentario aplica para las recomendaciones 3 y 4.</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92849RG02</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0" w:type="auto"/>
            <w:vMerge/>
            <w:tcBorders>
              <w:top w:val="nil"/>
              <w:left w:val="single" w:sz="8" w:space="0" w:color="000000"/>
              <w:bottom w:val="nil"/>
              <w:right w:val="single" w:sz="4" w:space="0" w:color="000000"/>
            </w:tcBorders>
          </w:tcPr>
          <w:p w:rsidR="001313D8" w:rsidRDefault="001313D8">
            <w:pPr>
              <w:spacing w:after="160" w:line="259" w:lineRule="auto"/>
              <w:ind w:left="0" w:right="0" w:firstLine="0"/>
              <w:jc w:val="left"/>
            </w:pPr>
          </w:p>
        </w:tc>
      </w:tr>
      <w:tr w:rsidR="001313D8">
        <w:trPr>
          <w:trHeight w:val="767"/>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6" w:firstLine="0"/>
            </w:pPr>
            <w:r>
              <w:rPr>
                <w:sz w:val="14"/>
              </w:rPr>
              <w:t>La encargada de cupones de combustible entregue únicamente la cantidad de combustible autorizado por Sub Dirección Administrativa o Director General.</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0" w:type="auto"/>
            <w:vMerge/>
            <w:tcBorders>
              <w:top w:val="nil"/>
              <w:left w:val="single" w:sz="8" w:space="0" w:color="000000"/>
              <w:bottom w:val="nil"/>
              <w:right w:val="single" w:sz="4" w:space="0" w:color="000000"/>
            </w:tcBorders>
          </w:tcPr>
          <w:p w:rsidR="001313D8" w:rsidRDefault="001313D8">
            <w:pPr>
              <w:spacing w:after="160" w:line="259" w:lineRule="auto"/>
              <w:ind w:left="0" w:right="0" w:firstLine="0"/>
              <w:jc w:val="left"/>
            </w:pP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92849RG03</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0" w:type="auto"/>
            <w:vMerge/>
            <w:tcBorders>
              <w:top w:val="nil"/>
              <w:left w:val="single" w:sz="8" w:space="0" w:color="000000"/>
              <w:bottom w:val="nil"/>
              <w:right w:val="single" w:sz="4" w:space="0" w:color="000000"/>
            </w:tcBorders>
          </w:tcPr>
          <w:p w:rsidR="001313D8" w:rsidRDefault="001313D8">
            <w:pPr>
              <w:spacing w:after="160" w:line="259" w:lineRule="auto"/>
              <w:ind w:left="0" w:right="0" w:firstLine="0"/>
              <w:jc w:val="left"/>
            </w:pPr>
          </w:p>
        </w:tc>
      </w:tr>
      <w:tr w:rsidR="001313D8">
        <w:trPr>
          <w:trHeight w:val="1141"/>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6" w:firstLine="0"/>
            </w:pPr>
            <w:r>
              <w:rPr>
                <w:sz w:val="14"/>
              </w:rPr>
              <w:t>Se informe oportunamente a la encargada de cupones de combustible sobre los vehículos que se encuentran en mal estado o en reparación a efecto de no entregar combustible a dichas unidades, hasta que se encuentren nuevamente en funciones.</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0" w:type="auto"/>
            <w:vMerge/>
            <w:tcBorders>
              <w:top w:val="nil"/>
              <w:left w:val="single" w:sz="8" w:space="0" w:color="000000"/>
              <w:bottom w:val="single" w:sz="8" w:space="0" w:color="000000"/>
              <w:right w:val="single" w:sz="4" w:space="0" w:color="000000"/>
            </w:tcBorders>
          </w:tcPr>
          <w:p w:rsidR="001313D8" w:rsidRDefault="001313D8">
            <w:pPr>
              <w:spacing w:after="160" w:line="259" w:lineRule="auto"/>
              <w:ind w:left="0" w:right="0" w:firstLine="0"/>
              <w:jc w:val="left"/>
            </w:pPr>
          </w:p>
        </w:tc>
      </w:tr>
      <w:tr w:rsidR="001313D8">
        <w:trPr>
          <w:trHeight w:val="428"/>
        </w:trPr>
        <w:tc>
          <w:tcPr>
            <w:tcW w:w="8828" w:type="dxa"/>
            <w:gridSpan w:val="5"/>
            <w:tcBorders>
              <w:top w:val="single" w:sz="8" w:space="0" w:color="000000"/>
              <w:left w:val="single" w:sz="4" w:space="0" w:color="000000"/>
              <w:bottom w:val="single" w:sz="8" w:space="0" w:color="000000"/>
              <w:right w:val="single" w:sz="4" w:space="0" w:color="000000"/>
            </w:tcBorders>
          </w:tcPr>
          <w:p w:rsidR="001313D8" w:rsidRDefault="00F304D3">
            <w:pPr>
              <w:spacing w:after="0" w:line="259" w:lineRule="auto"/>
              <w:ind w:left="0" w:right="0" w:firstLine="0"/>
            </w:pPr>
            <w:r>
              <w:rPr>
                <w:b/>
                <w:sz w:val="14"/>
              </w:rPr>
              <w:t>Esta UDAI considera estas recomendaciones implementadas</w:t>
            </w:r>
            <w:r>
              <w:rPr>
                <w:sz w:val="14"/>
              </w:rPr>
              <w:t xml:space="preserve">, en virtud, de las instrucciones giradas. </w:t>
            </w:r>
            <w:r>
              <w:rPr>
                <w:b/>
                <w:sz w:val="14"/>
              </w:rPr>
              <w:t>No obstante, queda bajo la responsabilidad del responsable de la Gerencia de Servicios Administrativos, velar y verificar su cumplimiento</w:t>
            </w:r>
            <w:r>
              <w:rPr>
                <w:sz w:val="14"/>
              </w:rPr>
              <w:t>.</w:t>
            </w:r>
          </w:p>
        </w:tc>
      </w:tr>
      <w:tr w:rsidR="001313D8">
        <w:trPr>
          <w:trHeight w:val="767"/>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78" w:lineRule="auto"/>
              <w:ind w:left="0" w:right="7" w:firstLine="0"/>
            </w:pPr>
            <w:r>
              <w:rPr>
                <w:sz w:val="14"/>
              </w:rPr>
              <w:t>Que el Director General gire instrucciones a la Sub Dirección Administrativa; para que la Gerencia de Servicios Administrativos y la</w:t>
            </w:r>
          </w:p>
          <w:p w:rsidR="001313D8" w:rsidRDefault="00F304D3">
            <w:pPr>
              <w:spacing w:after="0" w:line="259" w:lineRule="auto"/>
              <w:ind w:left="0" w:right="0" w:firstLine="0"/>
              <w:jc w:val="left"/>
            </w:pPr>
            <w:r>
              <w:rPr>
                <w:sz w:val="14"/>
              </w:rPr>
              <w:t>Unidad de Asesoría Jurídica</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92849RG04</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2261"/>
        </w:trPr>
        <w:tc>
          <w:tcPr>
            <w:tcW w:w="3159"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6" w:firstLine="0"/>
            </w:pPr>
            <w:r>
              <w:rPr>
                <w:sz w:val="14"/>
              </w:rPr>
              <w:t>Realicen las gestiones administrativas, a efecto de obtener su libro de actas debidamente autorizados por Contraloría General de Cuentas con su respectiva numeración, estas acciones fortalecerán el control interno y favorecerá la transparencia en las gestiones que se realizan en la institución.</w:t>
            </w:r>
          </w:p>
        </w:tc>
        <w:tc>
          <w:tcPr>
            <w:tcW w:w="76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0" w:line="259" w:lineRule="auto"/>
              <w:ind w:left="5" w:firstLine="0"/>
            </w:pPr>
            <w:r>
              <w:rPr>
                <w:sz w:val="14"/>
              </w:rPr>
              <w:t>SDA-GSA-789-2020/JMBF-jmbf recibido en esta UDAI, el 27 de noviembre de 2020 la Gerencia de Servicios Administrativos otorga respuesta a la recomendación de la forma siguiente: "(…) Al respecto me permito indicarle, que esta Gerencia de Servicios Administrativos, cuenta con el Libro de Actas con Registro No. 052782 debidamente numerado y autorizado por la Contraloría General de Cuentas, para lo cual, se adjunta copia de la primera y última hoja del mismo (folios del 44 al 45).”</w:t>
            </w:r>
          </w:p>
        </w:tc>
      </w:tr>
      <w:tr w:rsidR="001313D8">
        <w:trPr>
          <w:trHeight w:val="1904"/>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firstLine="0"/>
            </w:pPr>
            <w:r>
              <w:rPr>
                <w:b/>
                <w:sz w:val="14"/>
              </w:rPr>
              <w:t>Esta UDAI considera la recomendación implementada</w:t>
            </w:r>
            <w:r>
              <w:rPr>
                <w:sz w:val="14"/>
              </w:rPr>
              <w:t>, para la Gerencia de Servicios Administrativos, en virtud de, la presentación de copias simples de la "AUTORIZACIÓN DE LIBROS" No. 052782 de fecha 13 de junio de 2013; libro de actas del folio 1 al 400 y la autorización en el libro de registro y habilitación de libros empastados con registro No. 04889 de fecha 30 de julio de 2010 en el folio No. 94 habilitado por Nidia Jordán.</w:t>
            </w:r>
          </w:p>
        </w:tc>
      </w:tr>
      <w:tr w:rsidR="001313D8">
        <w:trPr>
          <w:trHeight w:val="390"/>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92849RG05</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2635"/>
        </w:trPr>
        <w:tc>
          <w:tcPr>
            <w:tcW w:w="3159" w:type="dxa"/>
            <w:vMerge w:val="restart"/>
            <w:tcBorders>
              <w:top w:val="single" w:sz="8" w:space="0" w:color="000000"/>
              <w:left w:val="single" w:sz="4" w:space="0" w:color="000000"/>
              <w:bottom w:val="nil"/>
              <w:right w:val="single" w:sz="8" w:space="0" w:color="000000"/>
            </w:tcBorders>
          </w:tcPr>
          <w:p w:rsidR="001313D8" w:rsidRDefault="00F304D3">
            <w:pPr>
              <w:spacing w:after="0" w:line="259" w:lineRule="auto"/>
              <w:ind w:left="0" w:right="7" w:firstLine="0"/>
            </w:pPr>
            <w:r>
              <w:rPr>
                <w:sz w:val="14"/>
              </w:rPr>
              <w:t>Realicen inspección física a todas las maquinarias y vehículos de la Dirección General de Aeronáutica Civil, con el fin de establecer el estado o falta de horómetros y odómetros.</w:t>
            </w:r>
          </w:p>
        </w:tc>
        <w:tc>
          <w:tcPr>
            <w:tcW w:w="763" w:type="dxa"/>
            <w:vMerge w:val="restart"/>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vMerge w:val="restart"/>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b/>
                <w:sz w:val="14"/>
              </w:rPr>
              <w:t>X</w:t>
            </w:r>
          </w:p>
        </w:tc>
        <w:tc>
          <w:tcPr>
            <w:tcW w:w="774" w:type="dxa"/>
            <w:vMerge w:val="restart"/>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0" w:line="278" w:lineRule="auto"/>
              <w:ind w:left="5" w:firstLine="0"/>
            </w:pPr>
            <w:r>
              <w:rPr>
                <w:sz w:val="14"/>
              </w:rPr>
              <w:t>SDA-GSA-789-2020/JMBF-jmbf recibido en esta UDAI, el 27 de noviembre de 2020 la Gerencia de Servicios Administrativos otorga respuesta a la recomendación de la forma siguiente: "(…) Mensualmente se realiza por parte del Sr. José Valenzuela un control de kilometraje de cada vehículo, y en el mismo se aprovecha para realizar una inspección física de los vehículos y maquinaria de la Dirección General de</w:t>
            </w:r>
          </w:p>
          <w:p w:rsidR="001313D8" w:rsidRDefault="00F304D3">
            <w:pPr>
              <w:spacing w:after="0" w:line="259" w:lineRule="auto"/>
              <w:ind w:left="5" w:right="2" w:firstLine="0"/>
            </w:pPr>
            <w:r>
              <w:rPr>
                <w:sz w:val="14"/>
              </w:rPr>
              <w:t>Aeronáutica Civil, el control en mención se hace llegar mediante informe a la Sub Dirección Administrativa, se adjunta copia del último informe del mes de octubre 2020, en folios del 8 al 10."</w:t>
            </w:r>
          </w:p>
        </w:tc>
      </w:tr>
      <w:tr w:rsidR="001313D8">
        <w:trPr>
          <w:trHeight w:val="2345"/>
        </w:trPr>
        <w:tc>
          <w:tcPr>
            <w:tcW w:w="0" w:type="auto"/>
            <w:vMerge/>
            <w:tcBorders>
              <w:top w:val="nil"/>
              <w:left w:val="single" w:sz="4" w:space="0" w:color="000000"/>
              <w:bottom w:val="nil"/>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nil"/>
              <w:right w:val="single" w:sz="4" w:space="0" w:color="000000"/>
            </w:tcBorders>
          </w:tcPr>
          <w:p w:rsidR="001313D8" w:rsidRDefault="00F304D3">
            <w:pPr>
              <w:spacing w:after="187" w:line="278" w:lineRule="auto"/>
              <w:ind w:left="5" w:right="2" w:firstLine="0"/>
            </w:pPr>
            <w:r>
              <w:rPr>
                <w:sz w:val="14"/>
              </w:rPr>
              <w:t xml:space="preserve">En relación a los horómetros y odómetros, en el Oficio No. 003-2020-GSA, en el punto No. 2 se hizo del conocimiento del personal de la DGAC, literalmente lo siguiente: </w:t>
            </w:r>
          </w:p>
          <w:p w:rsidR="001313D8" w:rsidRDefault="00F304D3">
            <w:pPr>
              <w:spacing w:after="0" w:line="290" w:lineRule="auto"/>
              <w:ind w:left="5" w:right="0" w:firstLine="0"/>
            </w:pPr>
            <w:r>
              <w:rPr>
                <w:b/>
                <w:sz w:val="14"/>
              </w:rPr>
              <w:t>2. Asimismo, se les hace saber que cada Gerencia que cada Gerencia, Departamento o</w:t>
            </w:r>
          </w:p>
          <w:p w:rsidR="001313D8" w:rsidRDefault="00F304D3">
            <w:pPr>
              <w:spacing w:after="0" w:line="290" w:lineRule="auto"/>
              <w:ind w:left="5" w:right="0" w:firstLine="0"/>
            </w:pPr>
            <w:r>
              <w:rPr>
                <w:b/>
                <w:sz w:val="14"/>
              </w:rPr>
              <w:t>Unidad, DEBERAN GESTIONAR LA ADQUISICION DE ODÓMETROS Y</w:t>
            </w:r>
          </w:p>
          <w:p w:rsidR="001313D8" w:rsidRDefault="00F304D3">
            <w:pPr>
              <w:spacing w:after="0" w:line="259" w:lineRule="auto"/>
              <w:ind w:left="5" w:firstLine="0"/>
            </w:pPr>
            <w:r>
              <w:rPr>
                <w:b/>
                <w:sz w:val="14"/>
              </w:rPr>
              <w:t>HORÓMETROS, para instalarlos en vehículos y maquinaria estacionaria que no cuente con los mismos o bien que los mismos estén</w:t>
            </w:r>
          </w:p>
        </w:tc>
      </w:tr>
    </w:tbl>
    <w:p w:rsidR="001313D8" w:rsidRDefault="001313D8">
      <w:pPr>
        <w:spacing w:after="0" w:line="259" w:lineRule="auto"/>
        <w:ind w:left="-1701" w:firstLine="0"/>
        <w:jc w:val="left"/>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160"/>
        <w:gridCol w:w="763"/>
        <w:gridCol w:w="773"/>
        <w:gridCol w:w="774"/>
        <w:gridCol w:w="3358"/>
      </w:tblGrid>
      <w:tr w:rsidR="001313D8">
        <w:trPr>
          <w:trHeight w:val="603"/>
        </w:trPr>
        <w:tc>
          <w:tcPr>
            <w:tcW w:w="3159" w:type="dxa"/>
            <w:vMerge w:val="restart"/>
            <w:tcBorders>
              <w:top w:val="single" w:sz="6" w:space="0" w:color="000000"/>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63"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3"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6" w:space="0" w:color="000000"/>
              <w:left w:val="single" w:sz="8" w:space="0" w:color="000000"/>
              <w:bottom w:val="single" w:sz="8" w:space="0" w:color="000000"/>
              <w:right w:val="single" w:sz="4" w:space="0" w:color="000000"/>
            </w:tcBorders>
          </w:tcPr>
          <w:p w:rsidR="001313D8" w:rsidRDefault="00F304D3">
            <w:pPr>
              <w:spacing w:after="0" w:line="259" w:lineRule="auto"/>
              <w:ind w:left="5" w:firstLine="0"/>
            </w:pPr>
            <w:r>
              <w:rPr>
                <w:b/>
                <w:sz w:val="14"/>
              </w:rPr>
              <w:t>defectuosos, a efecto de llevar un mejor control en cuanto al rendimiento de kilómetros por galón o bien rendimiento hora por galón.”</w:t>
            </w:r>
          </w:p>
        </w:tc>
      </w:tr>
      <w:tr w:rsidR="001313D8">
        <w:trPr>
          <w:trHeight w:val="2692"/>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firstLine="0"/>
            </w:pPr>
            <w:r>
              <w:rPr>
                <w:b/>
                <w:sz w:val="14"/>
              </w:rPr>
              <w:t>Esta UDAI, considera la recomendación en proceso</w:t>
            </w:r>
            <w:r>
              <w:rPr>
                <w:sz w:val="14"/>
              </w:rPr>
              <w:t xml:space="preserve">, en virtud que, la Gerencia de Servicios Administrativos tiene asignada a una persona para realizar la inspección de los vehículos y maquinaria, a efecto de establecer el estado o condición de los automotores y maquinaria. Así también, presenta el oficio circular No. 003-2020-GSA de fecha 30 de junio de 2020, con el cual informa a las unidades administrativas lo arriba descrito </w:t>
            </w:r>
            <w:r>
              <w:rPr>
                <w:b/>
                <w:sz w:val="14"/>
              </w:rPr>
              <w:t>, no obstante, la recomendación fue formulada con la finalidad de establecer el estado o falta de horómetros y odómetros, en ese sentido, se requiere informen sobre el avance o conclusión de este tema.</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92849RG06</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4242"/>
        </w:trPr>
        <w:tc>
          <w:tcPr>
            <w:tcW w:w="3159"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7" w:firstLine="0"/>
            </w:pPr>
            <w:r>
              <w:rPr>
                <w:sz w:val="14"/>
              </w:rPr>
              <w:t>Realicen gestiones administrativas para la reparación o adquisición e instalación de odómetros y horómetros, sin incluir los vehículos y maquinaria que están inservibles.</w:t>
            </w:r>
          </w:p>
        </w:tc>
        <w:tc>
          <w:tcPr>
            <w:tcW w:w="76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187" w:line="278" w:lineRule="auto"/>
              <w:ind w:left="5" w:right="2" w:firstLine="0"/>
            </w:pPr>
            <w:r>
              <w:rPr>
                <w:sz w:val="14"/>
              </w:rPr>
              <w:t xml:space="preserve">SDA-GSA-789-2020/JMBF-jmbf recibido en esta UDAI, el 27 de noviembre de 2020 la Gerencia de Servicios Administrativos otorga respuesta a la recomendación de la forma siguiente: "(…) En relación a los horómetros y odómetros, en el Oficio No. 003-2020-GSA, en el punto No. 2 se hizo del conocimiento del personal de la DGAC, literalmente lo siguiente: </w:t>
            </w:r>
          </w:p>
          <w:p w:rsidR="001313D8" w:rsidRDefault="00F304D3">
            <w:pPr>
              <w:spacing w:after="0" w:line="290" w:lineRule="auto"/>
              <w:ind w:left="5" w:right="0" w:firstLine="0"/>
            </w:pPr>
            <w:r>
              <w:rPr>
                <w:b/>
                <w:sz w:val="14"/>
              </w:rPr>
              <w:t>2. Asimismo, se les hace saber que cada Gerencia que cada Gerencia, Departamento o</w:t>
            </w:r>
          </w:p>
          <w:p w:rsidR="001313D8" w:rsidRDefault="00F304D3">
            <w:pPr>
              <w:spacing w:after="0" w:line="290" w:lineRule="auto"/>
              <w:ind w:left="5" w:right="0" w:firstLine="0"/>
            </w:pPr>
            <w:r>
              <w:rPr>
                <w:b/>
                <w:sz w:val="14"/>
              </w:rPr>
              <w:t>Unidad, DEBERAN GESTIONAR LA ADQUISICION DE ODÓMETROS Y</w:t>
            </w:r>
          </w:p>
          <w:p w:rsidR="001313D8" w:rsidRDefault="00F304D3">
            <w:pPr>
              <w:spacing w:after="0" w:line="259" w:lineRule="auto"/>
              <w:ind w:left="5" w:firstLine="0"/>
            </w:pPr>
            <w:r>
              <w:rPr>
                <w:b/>
                <w:sz w:val="14"/>
              </w:rPr>
              <w:t>HORÓMETROS, para instalarlos en vehículos y maquinaria estacionaria que no cuente con los mismos o bien que los mismos estén defectuosos, a efecto de llevar un mejor control en cuanto al rendimiento de kilómetros por galón o bien rendimiento hora por galón.”</w:t>
            </w:r>
          </w:p>
        </w:tc>
      </w:tr>
      <w:tr w:rsidR="001313D8">
        <w:trPr>
          <w:trHeight w:val="1962"/>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pPr>
            <w:r>
              <w:rPr>
                <w:b/>
                <w:sz w:val="14"/>
              </w:rPr>
              <w:t>Esta UDAI, considera la recomendación en proceso</w:t>
            </w:r>
            <w:r>
              <w:rPr>
                <w:sz w:val="14"/>
              </w:rPr>
              <w:t xml:space="preserve">, en virtud de, la acción arriba descrita efectuada por la Gerencia de Servicios Administrativos con relación a este tema, </w:t>
            </w:r>
            <w:r>
              <w:rPr>
                <w:b/>
                <w:sz w:val="14"/>
              </w:rPr>
              <w:t>no obstante, la intención de la recomendación es; que después de la inspección y determinar el estado de los odómetros y horómetros, deben gestionar a donde corresponda, la reparación o adquisición</w:t>
            </w:r>
            <w:r>
              <w:rPr>
                <w:sz w:val="14"/>
              </w:rPr>
              <w:t xml:space="preserve">, </w:t>
            </w:r>
            <w:r>
              <w:rPr>
                <w:b/>
                <w:sz w:val="14"/>
              </w:rPr>
              <w:t>en ese sentido, nuevamente a la espera de la información.</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92849RG07</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2448"/>
        </w:trPr>
        <w:tc>
          <w:tcPr>
            <w:tcW w:w="3159" w:type="dxa"/>
            <w:vMerge w:val="restart"/>
            <w:tcBorders>
              <w:top w:val="single" w:sz="8" w:space="0" w:color="000000"/>
              <w:left w:val="single" w:sz="4" w:space="0" w:color="000000"/>
              <w:bottom w:val="nil"/>
              <w:right w:val="single" w:sz="8" w:space="0" w:color="000000"/>
            </w:tcBorders>
          </w:tcPr>
          <w:p w:rsidR="001313D8" w:rsidRDefault="00F304D3">
            <w:pPr>
              <w:spacing w:after="0" w:line="259" w:lineRule="auto"/>
              <w:ind w:left="0" w:right="7" w:firstLine="0"/>
            </w:pPr>
            <w:r>
              <w:rPr>
                <w:sz w:val="14"/>
              </w:rPr>
              <w:lastRenderedPageBreak/>
              <w:t>Implementar controles de verificación física del estado de los odómetros y horómetros de forma mensual para garantizar el control del consumo de combustible.</w:t>
            </w:r>
          </w:p>
        </w:tc>
        <w:tc>
          <w:tcPr>
            <w:tcW w:w="763" w:type="dxa"/>
            <w:vMerge w:val="restart"/>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vMerge w:val="restart"/>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b/>
                <w:sz w:val="14"/>
              </w:rPr>
              <w:t>X</w:t>
            </w:r>
          </w:p>
        </w:tc>
        <w:tc>
          <w:tcPr>
            <w:tcW w:w="774" w:type="dxa"/>
            <w:vMerge w:val="restart"/>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0" w:line="259" w:lineRule="auto"/>
              <w:ind w:left="5" w:right="2" w:firstLine="0"/>
            </w:pPr>
            <w:r>
              <w:rPr>
                <w:sz w:val="14"/>
              </w:rPr>
              <w:t>SDA-GSA-789-2020/JMBF-jmbf recibido en esta UDAI, el 27 de noviembre de 2020 la Gerencia de Servicios Administrativos otorga respuesta a la recomendación de la forma siguiente: "(…) Mensualmente se realiza por parte del Sr. José Valenzuela un control de kilometraje de cada vehículo, y en el mismo se aprovecha para realizar una inspección física de los vehículos y maquinaria de la Dirección General de Aeronáutica Civil, que incluye la revisión de horómetros y odómetros, el cual garantiza el control del consumo de combustible."</w:t>
            </w:r>
          </w:p>
        </w:tc>
      </w:tr>
      <w:tr w:rsidR="001313D8">
        <w:trPr>
          <w:trHeight w:val="1484"/>
        </w:trPr>
        <w:tc>
          <w:tcPr>
            <w:tcW w:w="0" w:type="auto"/>
            <w:vMerge/>
            <w:tcBorders>
              <w:top w:val="nil"/>
              <w:left w:val="single" w:sz="4" w:space="0" w:color="000000"/>
              <w:bottom w:val="nil"/>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nil"/>
              <w:right w:val="single" w:sz="4" w:space="0" w:color="000000"/>
            </w:tcBorders>
          </w:tcPr>
          <w:p w:rsidR="001313D8" w:rsidRDefault="00F304D3">
            <w:pPr>
              <w:spacing w:after="0" w:line="259" w:lineRule="auto"/>
              <w:ind w:left="5" w:right="2" w:firstLine="0"/>
            </w:pPr>
            <w:r>
              <w:rPr>
                <w:b/>
                <w:sz w:val="14"/>
              </w:rPr>
              <w:t>Esta UDAI, considera la recomendación en proceso</w:t>
            </w:r>
            <w:r>
              <w:rPr>
                <w:sz w:val="14"/>
              </w:rPr>
              <w:t>, en virtud que, la GSA, todavía no presenta los controles implementados que describen el estado de los; odómetros y horómetros de forma mensual, estos (controles) tienen la finalidad, que al revisar los vehículos y maquinaria no haya inconvenientes de toma de</w:t>
            </w:r>
          </w:p>
        </w:tc>
      </w:tr>
    </w:tbl>
    <w:p w:rsidR="001313D8" w:rsidRDefault="001313D8">
      <w:pPr>
        <w:spacing w:after="0" w:line="259" w:lineRule="auto"/>
        <w:ind w:left="-1701" w:firstLine="0"/>
        <w:jc w:val="left"/>
      </w:pPr>
    </w:p>
    <w:tbl>
      <w:tblPr>
        <w:tblStyle w:val="TableGrid"/>
        <w:tblW w:w="8828" w:type="dxa"/>
        <w:tblInd w:w="5" w:type="dxa"/>
        <w:tblCellMar>
          <w:top w:w="22" w:type="dxa"/>
          <w:left w:w="113" w:type="dxa"/>
          <w:right w:w="113" w:type="dxa"/>
        </w:tblCellMar>
        <w:tblLook w:val="04A0" w:firstRow="1" w:lastRow="0" w:firstColumn="1" w:lastColumn="0" w:noHBand="0" w:noVBand="1"/>
      </w:tblPr>
      <w:tblGrid>
        <w:gridCol w:w="3160"/>
        <w:gridCol w:w="763"/>
        <w:gridCol w:w="773"/>
        <w:gridCol w:w="774"/>
        <w:gridCol w:w="3358"/>
      </w:tblGrid>
      <w:tr w:rsidR="001313D8">
        <w:trPr>
          <w:trHeight w:val="594"/>
        </w:trPr>
        <w:tc>
          <w:tcPr>
            <w:tcW w:w="3159" w:type="dxa"/>
            <w:tcBorders>
              <w:top w:val="single" w:sz="6" w:space="0" w:color="000000"/>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63"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3"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4"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6" w:space="0" w:color="000000"/>
              <w:left w:val="single" w:sz="8" w:space="0" w:color="000000"/>
              <w:bottom w:val="single" w:sz="8" w:space="0" w:color="000000"/>
              <w:right w:val="single" w:sz="4" w:space="0" w:color="000000"/>
            </w:tcBorders>
          </w:tcPr>
          <w:p w:rsidR="001313D8" w:rsidRDefault="00F304D3">
            <w:pPr>
              <w:spacing w:after="0" w:line="259" w:lineRule="auto"/>
              <w:ind w:left="5" w:right="3" w:firstLine="0"/>
            </w:pPr>
            <w:r>
              <w:rPr>
                <w:sz w:val="14"/>
              </w:rPr>
              <w:t xml:space="preserve">información relacionada al consumo del combustible, </w:t>
            </w:r>
            <w:r>
              <w:rPr>
                <w:b/>
                <w:sz w:val="14"/>
              </w:rPr>
              <w:t>en ese sentido, nuevamente a la espera de la información.</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92849RG08</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5376"/>
        </w:trPr>
        <w:tc>
          <w:tcPr>
            <w:tcW w:w="3159"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8" w:firstLine="0"/>
            </w:pPr>
            <w:r>
              <w:rPr>
                <w:sz w:val="14"/>
              </w:rPr>
              <w:t>Se determine el costo beneficio de reparar los vehículos de conformidad con su vida útil, de confirmar la reparación; realizar las gestiones administrativas y financieras para la reparación, de lo contrario realizar las gestiones ante la Gerencia Financiera y Departamento de Inventarios, para dar de baja a los vehículos.</w:t>
            </w:r>
          </w:p>
        </w:tc>
        <w:tc>
          <w:tcPr>
            <w:tcW w:w="76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187" w:line="278" w:lineRule="auto"/>
              <w:ind w:left="5" w:right="2" w:firstLine="0"/>
            </w:pPr>
            <w:r>
              <w:rPr>
                <w:sz w:val="14"/>
              </w:rPr>
              <w:t xml:space="preserve">SDA-GSA-789-2020/JMBF-jmbf recibido en esta UDAI, el 27 de noviembre de 2020 la Gerencia de Servicios Administrativos otorga respuesta a la recomendación de la forma siguiente: "(…) A criterio del encargado de control, cuidado y mantenimiento de esta Gerencia de Servicios Administrativos, la reparación de los vehículos no se efectúa cuando la cotización de esta reparación, supera el cincuenta por ciento del valor comercial del vehículo, tomando en consideración el modelo y el estado general del v e h í c u l o . </w:t>
            </w:r>
          </w:p>
          <w:p w:rsidR="001313D8" w:rsidRDefault="00F304D3">
            <w:pPr>
              <w:spacing w:after="187" w:line="278" w:lineRule="auto"/>
              <w:ind w:left="5" w:right="2" w:firstLine="0"/>
            </w:pPr>
            <w:r>
              <w:rPr>
                <w:sz w:val="14"/>
              </w:rPr>
              <w:t xml:space="preserve">Sin embargo puede haber excepciones en la maquinaria que son de vital importancia para el desarrollo de actividades propias de la institución, tales como motobomba, Plantas Generadoras, Tractores y otros que se consideren conveniente la reparación, todo ello, previo a la autorización de la Sub Dirección Administrativa. </w:t>
            </w:r>
          </w:p>
          <w:p w:rsidR="001313D8" w:rsidRDefault="00F304D3">
            <w:pPr>
              <w:spacing w:after="0" w:line="259" w:lineRule="auto"/>
              <w:ind w:left="5" w:right="2" w:firstLine="0"/>
            </w:pPr>
            <w:r>
              <w:rPr>
                <w:sz w:val="14"/>
              </w:rPr>
              <w:t>Las reparaciones y servicios de mantenimiento de los vehículos, han sido efectuados acorde a las necesidades de los mismos con la previa autorización de la Sub Dirección Administrativa.</w:t>
            </w:r>
          </w:p>
        </w:tc>
      </w:tr>
      <w:tr w:rsidR="001313D8">
        <w:trPr>
          <w:trHeight w:val="1896"/>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pPr>
            <w:r>
              <w:rPr>
                <w:b/>
                <w:sz w:val="14"/>
              </w:rPr>
              <w:t>La recomendación continúa en proceso,</w:t>
            </w:r>
            <w:r>
              <w:rPr>
                <w:sz w:val="14"/>
              </w:rPr>
              <w:t xml:space="preserve"> en virtud, del comentario de la GSA arriba descrito, no obstante, deben considerar dos aspectos: 1) por la falta de reparación y servicio de mantenimiento inoportuno de los vehículos y maquinaria, ocasiona irrecuperabilidad parcial o total de los mismos. 2) Sí, son irrecuperables deben realizar las gestiones ante la Gerencia Financiera y Departamento de Inventarios, para dar de baja a los vehículos y maquinaria.  </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92849RG09</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5565"/>
        </w:trPr>
        <w:tc>
          <w:tcPr>
            <w:tcW w:w="3159" w:type="dxa"/>
            <w:tcBorders>
              <w:top w:val="single" w:sz="8" w:space="0" w:color="000000"/>
              <w:left w:val="single" w:sz="4" w:space="0" w:color="000000"/>
              <w:bottom w:val="nil"/>
              <w:right w:val="single" w:sz="8" w:space="0" w:color="000000"/>
            </w:tcBorders>
          </w:tcPr>
          <w:p w:rsidR="001313D8" w:rsidRDefault="00F304D3">
            <w:pPr>
              <w:spacing w:after="0" w:line="259" w:lineRule="auto"/>
              <w:ind w:left="0" w:right="7" w:firstLine="0"/>
            </w:pPr>
            <w:r>
              <w:rPr>
                <w:sz w:val="14"/>
              </w:rPr>
              <w:lastRenderedPageBreak/>
              <w:t>Se realicen las gestiones administrativas para determinar si es conveniente y viable asegurar todos los vehículos que están en funcionamiento, considerando los riesgos e incidentes a los que están expuestos los vehículos, de conformidad con el resultado realizar las gestiones para asegurar los vehículos.</w:t>
            </w:r>
          </w:p>
        </w:tc>
        <w:tc>
          <w:tcPr>
            <w:tcW w:w="763"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b/>
                <w:sz w:val="14"/>
              </w:rPr>
              <w:t>X</w:t>
            </w:r>
          </w:p>
        </w:tc>
        <w:tc>
          <w:tcPr>
            <w:tcW w:w="774"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nil"/>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191" w:line="278" w:lineRule="auto"/>
              <w:ind w:left="5" w:right="2" w:firstLine="0"/>
            </w:pPr>
            <w:r>
              <w:rPr>
                <w:sz w:val="14"/>
              </w:rPr>
              <w:t xml:space="preserve">SDA-GSA-789-2020/JMBF-jmbf recibido en esta UDAI, el 27 de noviembre de 2020 la Gerencia de Servicios Administrativos otorga respuesta a la recomendación de la forma siguiente: "(…) Mediante póliza de Seguros No. 25452 del Departamento de Seguros y Previsión del Banco CHN, se tiene asegurados veintinueve (29) vehículos de la Dirección General de Aeronáutica Civil, los cuales por la naturaleza de las funciones del personal a quien se les tiene asignados deben salir de las instalaciones tanto del Aeropuerto Internacional La Aurora, así como de esta Dirección General de Aeronáutica Civil, por lo que se considera de vital importancia el que cuenten con el seguro respectivo, para poder cubrir cualquier riesgo incidente que pudieran estar expuestos fuera de las instalaciones (folios del 15 a l </w:t>
            </w:r>
            <w:r>
              <w:rPr>
                <w:sz w:val="14"/>
              </w:rPr>
              <w:tab/>
              <w:t xml:space="preserve">2 0 ) . </w:t>
            </w:r>
          </w:p>
          <w:p w:rsidR="001313D8" w:rsidRDefault="00F304D3">
            <w:pPr>
              <w:spacing w:after="0" w:line="259" w:lineRule="auto"/>
              <w:ind w:left="5" w:right="2" w:firstLine="0"/>
            </w:pPr>
            <w:r>
              <w:rPr>
                <w:sz w:val="14"/>
              </w:rPr>
              <w:t xml:space="preserve">Los demás vehículos, por tener funciones propias única y exclusivamente dentro de las instalaciones del Aeropuerto Internacional La Aurora, consideramos que no están expuestos a riesgo o incidente, por lo que sería un gasto adicional para la institución incluirlos dentro de la póliza en mención. </w:t>
            </w:r>
          </w:p>
        </w:tc>
      </w:tr>
    </w:tbl>
    <w:p w:rsidR="001313D8" w:rsidRDefault="001313D8">
      <w:pPr>
        <w:spacing w:after="0" w:line="259" w:lineRule="auto"/>
        <w:ind w:left="-1701" w:firstLine="0"/>
        <w:jc w:val="left"/>
      </w:pPr>
    </w:p>
    <w:tbl>
      <w:tblPr>
        <w:tblStyle w:val="TableGrid"/>
        <w:tblW w:w="8828" w:type="dxa"/>
        <w:tblInd w:w="5" w:type="dxa"/>
        <w:tblCellMar>
          <w:top w:w="24" w:type="dxa"/>
          <w:left w:w="113" w:type="dxa"/>
          <w:bottom w:w="26" w:type="dxa"/>
          <w:right w:w="114" w:type="dxa"/>
        </w:tblCellMar>
        <w:tblLook w:val="04A0" w:firstRow="1" w:lastRow="0" w:firstColumn="1" w:lastColumn="0" w:noHBand="0" w:noVBand="1"/>
      </w:tblPr>
      <w:tblGrid>
        <w:gridCol w:w="3160"/>
        <w:gridCol w:w="763"/>
        <w:gridCol w:w="773"/>
        <w:gridCol w:w="774"/>
        <w:gridCol w:w="3358"/>
      </w:tblGrid>
      <w:tr w:rsidR="001313D8">
        <w:trPr>
          <w:trHeight w:val="578"/>
        </w:trPr>
        <w:tc>
          <w:tcPr>
            <w:tcW w:w="3159" w:type="dxa"/>
            <w:vMerge w:val="restart"/>
            <w:tcBorders>
              <w:top w:val="single" w:sz="6" w:space="0" w:color="000000"/>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63"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3" w:type="dxa"/>
            <w:vMerge w:val="restart"/>
            <w:tcBorders>
              <w:top w:val="single" w:sz="6" w:space="0" w:color="000000"/>
              <w:left w:val="single" w:sz="8" w:space="0" w:color="000000"/>
              <w:bottom w:val="single" w:sz="8" w:space="0" w:color="000000"/>
              <w:right w:val="single" w:sz="8" w:space="0" w:color="000000"/>
            </w:tcBorders>
            <w:vAlign w:val="bottom"/>
          </w:tcPr>
          <w:p w:rsidR="001313D8" w:rsidRDefault="001313D8">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6" w:space="0" w:color="000000"/>
              <w:left w:val="single" w:sz="8" w:space="0" w:color="000000"/>
              <w:bottom w:val="single" w:sz="8" w:space="0" w:color="000000"/>
              <w:right w:val="single" w:sz="4" w:space="0" w:color="000000"/>
            </w:tcBorders>
            <w:vAlign w:val="bottom"/>
          </w:tcPr>
          <w:p w:rsidR="001313D8" w:rsidRDefault="00F304D3">
            <w:pPr>
              <w:spacing w:after="0" w:line="259" w:lineRule="auto"/>
              <w:ind w:left="5" w:right="0" w:firstLine="0"/>
            </w:pPr>
            <w:r>
              <w:rPr>
                <w:sz w:val="14"/>
              </w:rPr>
              <w:t>Se adjunta el listado de vehículos incluidos dentro de la Póliza de Seguro de Vehículos.”</w:t>
            </w:r>
          </w:p>
        </w:tc>
      </w:tr>
      <w:tr w:rsidR="001313D8">
        <w:trPr>
          <w:trHeight w:val="1190"/>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2" w:firstLine="0"/>
            </w:pPr>
            <w:r>
              <w:rPr>
                <w:b/>
                <w:sz w:val="14"/>
              </w:rPr>
              <w:t>Esta recomendación se considera en proceso, en virtud que, la Póliza Número: VA - 25452 no está vigente, derivado a que cubrió el período del 01/01/2019 al 31/12/2019 infiriendo que los vehículos técnicamente no están asegurados, en ese sentido, a la espera de la información</w:t>
            </w:r>
            <w:r>
              <w:rPr>
                <w:sz w:val="14"/>
              </w:rPr>
              <w:t>.</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92849RG10</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4689"/>
        </w:trPr>
        <w:tc>
          <w:tcPr>
            <w:tcW w:w="3159"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pPr>
            <w:r>
              <w:rPr>
                <w:sz w:val="14"/>
              </w:rPr>
              <w:t>Se gestione la autorización por escrito, previo a entregar los vehículos a los usuarios.</w:t>
            </w:r>
          </w:p>
        </w:tc>
        <w:tc>
          <w:tcPr>
            <w:tcW w:w="76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187" w:line="278" w:lineRule="auto"/>
              <w:ind w:left="5" w:right="2" w:firstLine="0"/>
            </w:pPr>
            <w:r>
              <w:rPr>
                <w:sz w:val="14"/>
              </w:rPr>
              <w:t xml:space="preserve">SDA-GSA-789-2020/JMBF-jmbf recibido en esta UDAI, el 27 de noviembre de 2020 la Gerencia de Servicios Administrativos otorga respuesta a la recomendación de la forma siguiente: "(…) Debido a las actividades propias de cada una de las Gerencias, Departamentos y Unidades de esta Dirección General de Aeronáutica Civil, se tienen asignados los vehículos necesarios en cada una de ellas, para lo que se hace entrega del vehículo por medio del formato de entrega, </w:t>
            </w:r>
          </w:p>
          <w:p w:rsidR="001313D8" w:rsidRDefault="00F304D3">
            <w:pPr>
              <w:spacing w:after="374" w:line="278" w:lineRule="auto"/>
              <w:ind w:left="5" w:right="2" w:firstLine="0"/>
            </w:pPr>
            <w:r>
              <w:rPr>
                <w:sz w:val="14"/>
              </w:rPr>
              <w:t>Cuando ha sido necesario el traslado de un vehículo a otra unidad, el Sr. Director General P.A Francis Arturo Argueta Aguirre, es quien autoriza el traslado del mismo, para lo cual se adjunta copia de los siguientes oficios (folios del 21 al 28):</w:t>
            </w:r>
          </w:p>
          <w:p w:rsidR="001313D8" w:rsidRDefault="00F304D3">
            <w:pPr>
              <w:spacing w:after="0" w:line="278" w:lineRule="auto"/>
              <w:ind w:left="5" w:firstLine="0"/>
            </w:pPr>
            <w:r>
              <w:rPr>
                <w:sz w:val="14"/>
              </w:rPr>
              <w:t xml:space="preserve">&amp;bull; DGAC-DS-40-2020-FAAA/em &amp;bull; SDA-GSA-0573-2020-JMBF/javg (con copia a Auditoria interna) </w:t>
            </w:r>
          </w:p>
          <w:p w:rsidR="001313D8" w:rsidRDefault="00F304D3">
            <w:pPr>
              <w:spacing w:after="0" w:line="278" w:lineRule="auto"/>
              <w:ind w:left="5" w:right="0" w:firstLine="0"/>
            </w:pPr>
            <w:r>
              <w:rPr>
                <w:sz w:val="14"/>
              </w:rPr>
              <w:t xml:space="preserve">&amp;bull; SDA-GSA-0573-2020-JMBF/javg (con copia a Auditoria interna) </w:t>
            </w:r>
          </w:p>
          <w:p w:rsidR="001313D8" w:rsidRDefault="00F304D3">
            <w:pPr>
              <w:spacing w:after="0" w:line="259" w:lineRule="auto"/>
              <w:ind w:left="5" w:right="0" w:firstLine="0"/>
              <w:jc w:val="left"/>
            </w:pPr>
            <w:r>
              <w:rPr>
                <w:sz w:val="14"/>
              </w:rPr>
              <w:t xml:space="preserve">&amp;bull; SDA-GSA-0575-2020-JMBF/javg" </w:t>
            </w:r>
          </w:p>
        </w:tc>
      </w:tr>
      <w:tr w:rsidR="001313D8">
        <w:trPr>
          <w:trHeight w:val="1767"/>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pPr>
            <w:r>
              <w:rPr>
                <w:sz w:val="14"/>
              </w:rPr>
              <w:t xml:space="preserve">Esta UDAI, considera la recomendación implementada, en virtud, del </w:t>
            </w:r>
            <w:r>
              <w:rPr>
                <w:b/>
                <w:sz w:val="14"/>
              </w:rPr>
              <w:t>FORMATO DE ENTREGA</w:t>
            </w:r>
            <w:r>
              <w:rPr>
                <w:sz w:val="14"/>
              </w:rPr>
              <w:t xml:space="preserve"> DE VEHICULOS que utilizan, </w:t>
            </w:r>
            <w:r>
              <w:rPr>
                <w:b/>
                <w:sz w:val="14"/>
              </w:rPr>
              <w:t>no obstante, queda bajo la responsabilidad de la Gerencia de Servicios Administrativos, velar que previo a entregar un vehículo, éste debe ser autorizado por escrito por el Director General o la persona facultada para autorizar dicha entrega.</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92849RG11</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2074"/>
        </w:trPr>
        <w:tc>
          <w:tcPr>
            <w:tcW w:w="3159" w:type="dxa"/>
            <w:vMerge w:val="restart"/>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7" w:firstLine="0"/>
            </w:pPr>
            <w:r>
              <w:rPr>
                <w:sz w:val="14"/>
              </w:rPr>
              <w:t>Se presente de forma mensual al Director General y Sub Dirección Administrativa, con copia a la Unidad de Auditoría Interna, el informe del estado físico y mecánico de los vehículos de la institución, en los primeros cinco días de cada mes, conforme lo requiere el numeral quince y sub numeral diez del Manual de Normas y Procedimientos para el Uso, Mantenimiento, Reparación, Resguardo y Control de Vehículos identificado con el código GSA-NP-001-2018, en el informe incluir recomendaciones que considere pertinentes para mantener los vehículos en buen estado.</w:t>
            </w:r>
          </w:p>
        </w:tc>
        <w:tc>
          <w:tcPr>
            <w:tcW w:w="76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0" w:line="259" w:lineRule="auto"/>
              <w:ind w:left="5" w:right="2" w:firstLine="0"/>
            </w:pPr>
            <w:r>
              <w:rPr>
                <w:sz w:val="14"/>
              </w:rPr>
              <w:t>SDA-GSA-789-2020/JMBF-jmbf recibido en esta UDAI, el 27 de noviembre de 2020 la Gerencia de Servicios Administrativos otorga respuesta a la recomendación de la forma siguiente: "(…) Se tomara en cuenta esta recomendación y la misma será implementada durante el transcurso del presente mes, informando al Despacho Superior, a la Sub Dirección Administrativa con copia a la Unidad de Auditoria Interna, sobre el estado físico y mecánico del Institución."</w:t>
            </w:r>
          </w:p>
        </w:tc>
      </w:tr>
      <w:tr w:rsidR="001313D8">
        <w:trPr>
          <w:trHeight w:val="971"/>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2" w:firstLine="0"/>
            </w:pPr>
            <w:r>
              <w:rPr>
                <w:sz w:val="14"/>
              </w:rPr>
              <w:t xml:space="preserve">Esta recomendación, se considera en proceso, en virtud, del compromiso de la Gerencia de Servicios Administrativos, de implementar este reporte, </w:t>
            </w:r>
            <w:r>
              <w:rPr>
                <w:b/>
                <w:sz w:val="14"/>
              </w:rPr>
              <w:t>en ese sentido, a la espera de la información.</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92849RG13</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1947"/>
        </w:trPr>
        <w:tc>
          <w:tcPr>
            <w:tcW w:w="3159" w:type="dxa"/>
            <w:tcBorders>
              <w:top w:val="single" w:sz="8" w:space="0" w:color="000000"/>
              <w:left w:val="single" w:sz="4" w:space="0" w:color="000000"/>
              <w:bottom w:val="nil"/>
              <w:right w:val="single" w:sz="8" w:space="0" w:color="000000"/>
            </w:tcBorders>
          </w:tcPr>
          <w:p w:rsidR="001313D8" w:rsidRDefault="00F304D3">
            <w:pPr>
              <w:spacing w:after="0" w:line="259" w:lineRule="auto"/>
              <w:ind w:left="0" w:right="7" w:firstLine="0"/>
            </w:pPr>
            <w:r>
              <w:rPr>
                <w:sz w:val="14"/>
              </w:rPr>
              <w:t>Se implemente procedimientos y controles adecuados para determinar y asignar un monto razonable de combustible a las dependencias de la Dirección General de Aeronáutica Civil, considerando criterios de economía, transparencia y calidad del gasto público.</w:t>
            </w:r>
          </w:p>
        </w:tc>
        <w:tc>
          <w:tcPr>
            <w:tcW w:w="763"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b/>
                <w:sz w:val="14"/>
              </w:rPr>
              <w:t>X</w:t>
            </w:r>
          </w:p>
        </w:tc>
        <w:tc>
          <w:tcPr>
            <w:tcW w:w="774"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nil"/>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0" w:line="259" w:lineRule="auto"/>
              <w:ind w:left="5" w:right="2" w:firstLine="0"/>
            </w:pPr>
            <w:r>
              <w:rPr>
                <w:sz w:val="14"/>
              </w:rPr>
              <w:t>SDA-GSA-789-2020/JMBF-jmbf recibido en esta UDAI, el 27 de noviembre de 2020 la Gerencia de Servicios Administrativos otorga respuestas a las recomendaciones de la forma siguiente: "(…) Se tiene implementando un procedimiento de control para determinar y asignar un monto razonable de combustible a las Dependencias de la Dirección General de Aeronáutica Civil, considerando criterios de economía. Transparencia y calidad</w:t>
            </w:r>
          </w:p>
        </w:tc>
      </w:tr>
    </w:tbl>
    <w:p w:rsidR="001313D8" w:rsidRDefault="001313D8">
      <w:pPr>
        <w:spacing w:after="0" w:line="259" w:lineRule="auto"/>
        <w:ind w:left="-1701" w:firstLine="0"/>
        <w:jc w:val="left"/>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160"/>
        <w:gridCol w:w="763"/>
        <w:gridCol w:w="773"/>
        <w:gridCol w:w="774"/>
        <w:gridCol w:w="3358"/>
      </w:tblGrid>
      <w:tr w:rsidR="001313D8">
        <w:trPr>
          <w:trHeight w:val="3005"/>
        </w:trPr>
        <w:tc>
          <w:tcPr>
            <w:tcW w:w="3159" w:type="dxa"/>
            <w:vMerge w:val="restart"/>
            <w:tcBorders>
              <w:top w:val="single" w:sz="6" w:space="0" w:color="000000"/>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63"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3"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6" w:space="0" w:color="000000"/>
              <w:left w:val="single" w:sz="8" w:space="0" w:color="000000"/>
              <w:bottom w:val="single" w:sz="8" w:space="0" w:color="000000"/>
              <w:right w:val="single" w:sz="4" w:space="0" w:color="000000"/>
            </w:tcBorders>
          </w:tcPr>
          <w:p w:rsidR="001313D8" w:rsidRDefault="00F304D3">
            <w:pPr>
              <w:tabs>
                <w:tab w:val="center" w:pos="125"/>
                <w:tab w:val="center" w:pos="1067"/>
                <w:tab w:val="center" w:pos="2223"/>
              </w:tabs>
              <w:spacing w:after="204" w:line="259" w:lineRule="auto"/>
              <w:ind w:left="0" w:right="0" w:firstLine="0"/>
              <w:jc w:val="left"/>
            </w:pPr>
            <w:r>
              <w:rPr>
                <w:rFonts w:ascii="Calibri" w:eastAsia="Calibri" w:hAnsi="Calibri" w:cs="Calibri"/>
                <w:sz w:val="22"/>
              </w:rPr>
              <w:tab/>
            </w:r>
            <w:r>
              <w:rPr>
                <w:sz w:val="14"/>
              </w:rPr>
              <w:t xml:space="preserve">del </w:t>
            </w:r>
            <w:r>
              <w:rPr>
                <w:sz w:val="14"/>
              </w:rPr>
              <w:tab/>
              <w:t xml:space="preserve">gasto </w:t>
            </w:r>
            <w:r>
              <w:rPr>
                <w:sz w:val="14"/>
              </w:rPr>
              <w:tab/>
              <w:t xml:space="preserve">público. </w:t>
            </w:r>
          </w:p>
          <w:p w:rsidR="001313D8" w:rsidRDefault="00F304D3">
            <w:pPr>
              <w:spacing w:after="0" w:line="278" w:lineRule="auto"/>
              <w:ind w:left="5" w:firstLine="0"/>
            </w:pPr>
            <w:r>
              <w:rPr>
                <w:sz w:val="14"/>
              </w:rPr>
              <w:t>Para ello mediante Oficio Circular No. 004-2020-GSA de fecha 16 de octubre de 2020, se hizo del conocimiento a todo el personal de la DRAG, sobre la entrega de bitácoras para liquidación de cupones de combustible, en donde se les requiere toda la documentación de soporte que ampare el combustible asignado, (folios 29 al</w:t>
            </w:r>
          </w:p>
          <w:p w:rsidR="001313D8" w:rsidRDefault="00F304D3">
            <w:pPr>
              <w:tabs>
                <w:tab w:val="center" w:pos="44"/>
                <w:tab w:val="center" w:pos="312"/>
                <w:tab w:val="center" w:pos="564"/>
                <w:tab w:val="center" w:pos="796"/>
                <w:tab w:val="center" w:pos="1005"/>
              </w:tabs>
              <w:spacing w:after="204" w:line="259" w:lineRule="auto"/>
              <w:ind w:left="0" w:right="0" w:firstLine="0"/>
              <w:jc w:val="left"/>
            </w:pPr>
            <w:r>
              <w:rPr>
                <w:rFonts w:ascii="Calibri" w:eastAsia="Calibri" w:hAnsi="Calibri" w:cs="Calibri"/>
                <w:sz w:val="22"/>
              </w:rPr>
              <w:tab/>
            </w:r>
            <w:r>
              <w:rPr>
                <w:sz w:val="14"/>
              </w:rPr>
              <w:t>3</w:t>
            </w:r>
            <w:r>
              <w:rPr>
                <w:sz w:val="14"/>
              </w:rPr>
              <w:tab/>
              <w:t>3</w:t>
            </w:r>
            <w:r>
              <w:rPr>
                <w:sz w:val="14"/>
              </w:rPr>
              <w:tab/>
              <w:t>)</w:t>
            </w:r>
            <w:r>
              <w:rPr>
                <w:sz w:val="14"/>
              </w:rPr>
              <w:tab/>
              <w:t>.</w:t>
            </w:r>
            <w:r>
              <w:rPr>
                <w:sz w:val="14"/>
              </w:rPr>
              <w:tab/>
              <w:t xml:space="preserve"> </w:t>
            </w:r>
          </w:p>
          <w:p w:rsidR="001313D8" w:rsidRDefault="00F304D3">
            <w:pPr>
              <w:spacing w:after="0" w:line="278" w:lineRule="auto"/>
              <w:ind w:left="5" w:right="2" w:firstLine="0"/>
            </w:pPr>
            <w:r>
              <w:rPr>
                <w:sz w:val="14"/>
              </w:rPr>
              <w:t>Es de vital importancia, hacer ver que previo a trasladar al Despacho Superior o Sub Dirección Administrativa la forma DS para su aprobación, se cuenta con el Visto Bueno del Lic. Oscar Ovando</w:t>
            </w:r>
          </w:p>
          <w:p w:rsidR="001313D8" w:rsidRDefault="00F304D3">
            <w:pPr>
              <w:spacing w:after="0" w:line="259" w:lineRule="auto"/>
              <w:ind w:left="5" w:right="0" w:firstLine="0"/>
              <w:jc w:val="left"/>
            </w:pPr>
            <w:r>
              <w:rPr>
                <w:sz w:val="14"/>
              </w:rPr>
              <w:t>Jefe de la Unidad de Auditoria Interna (...).”</w:t>
            </w:r>
          </w:p>
        </w:tc>
      </w:tr>
      <w:tr w:rsidR="001313D8">
        <w:trPr>
          <w:trHeight w:val="2701"/>
        </w:trPr>
        <w:tc>
          <w:tcPr>
            <w:tcW w:w="0" w:type="auto"/>
            <w:vMerge/>
            <w:tcBorders>
              <w:top w:val="nil"/>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pPr>
            <w:r>
              <w:rPr>
                <w:sz w:val="14"/>
              </w:rPr>
              <w:t xml:space="preserve">Se requiere al responsable de la Gerencia de Servicios Administrativos, atender esta recomendación y con el fin de coadyuvar a la conclusión de esta, se entrega copia simple de la resolución RES-DGAC-684-2018 (autorización en galones) emitida el 26 de agosto de 2015 por el Director General en funciones, </w:t>
            </w:r>
            <w:r>
              <w:rPr>
                <w:b/>
                <w:sz w:val="14"/>
              </w:rPr>
              <w:t>para evaluar su implementación en la actualidad (aplicable en cupones), considerando criterios de economía y razonabilidad del gasto, para evitar la distribución discrecional de cupones de combustible, la cual puede estar sujeta a posibles cuestionamientos por el ente rector de fiscalización.</w:t>
            </w:r>
          </w:p>
        </w:tc>
      </w:tr>
      <w:tr w:rsidR="001313D8">
        <w:trPr>
          <w:trHeight w:val="215"/>
        </w:trPr>
        <w:tc>
          <w:tcPr>
            <w:tcW w:w="3159"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0" w:right="0" w:firstLine="0"/>
              <w:jc w:val="left"/>
            </w:pPr>
            <w:r>
              <w:rPr>
                <w:b/>
                <w:sz w:val="14"/>
              </w:rPr>
              <w:t>Código 92849RG12</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0" w:line="259" w:lineRule="auto"/>
              <w:ind w:left="5" w:right="0" w:firstLine="0"/>
              <w:jc w:val="left"/>
            </w:pPr>
            <w:r>
              <w:rPr>
                <w:sz w:val="14"/>
              </w:rPr>
              <w:t xml:space="preserve"> </w:t>
            </w:r>
          </w:p>
        </w:tc>
      </w:tr>
      <w:tr w:rsidR="001313D8">
        <w:trPr>
          <w:trHeight w:val="7941"/>
        </w:trPr>
        <w:tc>
          <w:tcPr>
            <w:tcW w:w="3159" w:type="dxa"/>
            <w:tcBorders>
              <w:top w:val="single" w:sz="8" w:space="0" w:color="000000"/>
              <w:left w:val="single" w:sz="4" w:space="0" w:color="000000"/>
              <w:bottom w:val="nil"/>
              <w:right w:val="single" w:sz="8" w:space="0" w:color="000000"/>
            </w:tcBorders>
          </w:tcPr>
          <w:p w:rsidR="001313D8" w:rsidRDefault="00F304D3">
            <w:pPr>
              <w:spacing w:after="0" w:line="259" w:lineRule="auto"/>
              <w:ind w:left="0" w:right="6" w:firstLine="0"/>
            </w:pPr>
            <w:r>
              <w:rPr>
                <w:sz w:val="14"/>
              </w:rPr>
              <w:t>Realizar las gestiones administrativas para que los Señores: José Miguel Barillas Flores y Luis Fernando Estrada Betancourt realicen; el reintegro de Q3,596.00 y Q3,173.00 respectivamente, considerando la falta de calidad del gasto público y transparencia.</w:t>
            </w:r>
          </w:p>
        </w:tc>
        <w:tc>
          <w:tcPr>
            <w:tcW w:w="763"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773"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b/>
                <w:sz w:val="14"/>
              </w:rPr>
              <w:t>X</w:t>
            </w:r>
          </w:p>
        </w:tc>
        <w:tc>
          <w:tcPr>
            <w:tcW w:w="774" w:type="dxa"/>
            <w:tcBorders>
              <w:top w:val="single" w:sz="8" w:space="0" w:color="000000"/>
              <w:left w:val="single" w:sz="8" w:space="0" w:color="000000"/>
              <w:bottom w:val="nil"/>
              <w:right w:val="single" w:sz="8" w:space="0" w:color="000000"/>
            </w:tcBorders>
          </w:tcPr>
          <w:p w:rsidR="001313D8" w:rsidRDefault="00F304D3">
            <w:pPr>
              <w:spacing w:after="0" w:line="259" w:lineRule="auto"/>
              <w:ind w:left="5" w:right="0" w:firstLine="0"/>
              <w:jc w:val="left"/>
            </w:pPr>
            <w:r>
              <w:rPr>
                <w:sz w:val="14"/>
              </w:rPr>
              <w:t xml:space="preserve"> </w:t>
            </w:r>
          </w:p>
        </w:tc>
        <w:tc>
          <w:tcPr>
            <w:tcW w:w="3358" w:type="dxa"/>
            <w:tcBorders>
              <w:top w:val="single" w:sz="8" w:space="0" w:color="000000"/>
              <w:left w:val="single" w:sz="8" w:space="0" w:color="000000"/>
              <w:bottom w:val="nil"/>
              <w:right w:val="single" w:sz="4" w:space="0" w:color="000000"/>
            </w:tcBorders>
          </w:tcPr>
          <w:p w:rsidR="001313D8" w:rsidRDefault="00F304D3">
            <w:pPr>
              <w:tabs>
                <w:tab w:val="center" w:pos="101"/>
                <w:tab w:val="center" w:pos="962"/>
                <w:tab w:val="center" w:pos="1853"/>
                <w:tab w:val="center" w:pos="2360"/>
                <w:tab w:val="center" w:pos="2936"/>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1313D8" w:rsidRDefault="00F304D3">
            <w:pPr>
              <w:spacing w:after="0" w:line="278" w:lineRule="auto"/>
              <w:ind w:left="5" w:right="0" w:firstLine="0"/>
            </w:pPr>
            <w:r>
              <w:rPr>
                <w:sz w:val="14"/>
              </w:rPr>
              <w:t>SDA-GSA-0854-2020/JMBF/LFEB recibido en esta UDAI el 23 de diciembre de 2020 los señores; José Miguel Barillas Flores y Luis Fernando Estrada Betancourt informan: “(…) nos permitimos informarle lo siguiente:</w:t>
            </w:r>
          </w:p>
          <w:p w:rsidR="001313D8" w:rsidRDefault="00F304D3">
            <w:pPr>
              <w:numPr>
                <w:ilvl w:val="0"/>
                <w:numId w:val="7"/>
              </w:numPr>
              <w:spacing w:after="0" w:line="278" w:lineRule="auto"/>
              <w:ind w:firstLine="0"/>
            </w:pPr>
            <w:r>
              <w:rPr>
                <w:sz w:val="14"/>
              </w:rPr>
              <w:t>Derivado de la recomendación anterior, se nosestá solicitando el reintegro de tres mil quinientos noventa y seis quetzales exactos (Q.3,596.00) a José Miguel Barillas y tres mil ciento setenta y tres exactos (Q.3,173.00) a Luis Fernando Estrada Betancourt, por el uso de combustibles en vehículos de esta institución, los cuales reiteramos fueron utilizados única y exclusivamente para actividades oficiales no solo de la Gerencia de Servicios Administrativos, sino que también como se demostró en su oportunidad, fue utilizado por parte de otras Gerencias, Unidades y Departamentos cuando requirieron el apoyo de la Gerencia, para la realización de actividades propias de la</w:t>
            </w:r>
          </w:p>
          <w:p w:rsidR="001313D8" w:rsidRDefault="00F304D3">
            <w:pPr>
              <w:spacing w:after="12" w:line="259" w:lineRule="auto"/>
              <w:ind w:left="5" w:right="0" w:firstLine="0"/>
              <w:jc w:val="left"/>
            </w:pPr>
            <w:r>
              <w:rPr>
                <w:sz w:val="14"/>
              </w:rPr>
              <w:t>Institución.</w:t>
            </w:r>
          </w:p>
          <w:p w:rsidR="001313D8" w:rsidRDefault="00F304D3">
            <w:pPr>
              <w:spacing w:after="13" w:line="259" w:lineRule="auto"/>
              <w:ind w:left="5" w:right="0" w:firstLine="0"/>
              <w:jc w:val="left"/>
            </w:pPr>
            <w:r>
              <w:rPr>
                <w:sz w:val="14"/>
              </w:rPr>
              <w:t xml:space="preserve"> </w:t>
            </w:r>
          </w:p>
          <w:p w:rsidR="001313D8" w:rsidRDefault="00F304D3">
            <w:pPr>
              <w:numPr>
                <w:ilvl w:val="0"/>
                <w:numId w:val="7"/>
              </w:numPr>
              <w:spacing w:after="0" w:line="278" w:lineRule="auto"/>
              <w:ind w:firstLine="0"/>
            </w:pPr>
            <w:r>
              <w:rPr>
                <w:sz w:val="14"/>
              </w:rPr>
              <w:t>Como es de su conocimiento, la PandemiaCOVID-19 afectó no solo nuestras finanzas sino que también a grandes empresas é instituciones a nivel nacional y mundial, y aunado a la irregularidad en el pago de nuestros honorarios como prestadores de servicios de esta Institución, no hemos podido realizar en su momento el reintegro anteriormente indicado, situación que también provocó el atraso de nuestros compromisos ante instituciones bancarias, al extremo de que llevamos a cabo convenios de pago con las mismas para poder cumplir con nuestros pagos.</w:t>
            </w:r>
          </w:p>
          <w:p w:rsidR="001313D8" w:rsidRDefault="00F304D3">
            <w:pPr>
              <w:spacing w:after="13" w:line="259" w:lineRule="auto"/>
              <w:ind w:left="5" w:right="0" w:firstLine="0"/>
              <w:jc w:val="left"/>
            </w:pPr>
            <w:r>
              <w:rPr>
                <w:sz w:val="14"/>
              </w:rPr>
              <w:t xml:space="preserve"> </w:t>
            </w:r>
          </w:p>
          <w:p w:rsidR="001313D8" w:rsidRDefault="00F304D3">
            <w:pPr>
              <w:numPr>
                <w:ilvl w:val="0"/>
                <w:numId w:val="7"/>
              </w:numPr>
              <w:spacing w:after="0" w:line="259" w:lineRule="auto"/>
              <w:ind w:firstLine="0"/>
            </w:pPr>
            <w:r>
              <w:rPr>
                <w:sz w:val="14"/>
              </w:rPr>
              <w:t xml:space="preserve">Sin embargo, somos respetuosos de la Ley yde poder cumplir con lo establecido por parte de la Auditoría practicada y las recomendaciones formuladas en el informe de auditoría identificado con el </w:t>
            </w:r>
            <w:r>
              <w:rPr>
                <w:b/>
                <w:sz w:val="14"/>
              </w:rPr>
              <w:t>CUA 92849 denominado “Cupones de</w:t>
            </w:r>
          </w:p>
        </w:tc>
      </w:tr>
    </w:tbl>
    <w:p w:rsidR="001313D8" w:rsidRDefault="00F304D3">
      <w:pPr>
        <w:spacing w:after="22" w:line="259" w:lineRule="auto"/>
        <w:ind w:left="0" w:right="0" w:firstLine="0"/>
        <w:jc w:val="left"/>
      </w:pPr>
      <w:r>
        <w:t xml:space="preserve"> </w:t>
      </w:r>
    </w:p>
    <w:p w:rsidR="001313D8" w:rsidRDefault="001313D8">
      <w:pPr>
        <w:spacing w:after="21" w:line="259" w:lineRule="auto"/>
        <w:ind w:left="0" w:right="0" w:firstLine="0"/>
        <w:jc w:val="left"/>
      </w:pPr>
    </w:p>
    <w:tbl>
      <w:tblPr>
        <w:tblStyle w:val="TableGrid"/>
        <w:tblpPr w:vertAnchor="page" w:horzAnchor="page" w:tblpX="1706" w:tblpY="843"/>
        <w:tblOverlap w:val="never"/>
        <w:tblW w:w="8828" w:type="dxa"/>
        <w:tblInd w:w="0" w:type="dxa"/>
        <w:tblCellMar>
          <w:top w:w="22" w:type="dxa"/>
          <w:right w:w="26" w:type="dxa"/>
        </w:tblCellMar>
        <w:tblLook w:val="04A0" w:firstRow="1" w:lastRow="0" w:firstColumn="1" w:lastColumn="0" w:noHBand="0" w:noVBand="1"/>
      </w:tblPr>
      <w:tblGrid>
        <w:gridCol w:w="3160"/>
        <w:gridCol w:w="763"/>
        <w:gridCol w:w="773"/>
        <w:gridCol w:w="774"/>
        <w:gridCol w:w="3358"/>
      </w:tblGrid>
      <w:tr w:rsidR="001313D8" w:rsidTr="009D33BC">
        <w:trPr>
          <w:trHeight w:val="6856"/>
        </w:trPr>
        <w:tc>
          <w:tcPr>
            <w:tcW w:w="3160" w:type="dxa"/>
            <w:tcBorders>
              <w:top w:val="single" w:sz="6" w:space="0" w:color="000000"/>
              <w:left w:val="single" w:sz="4"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63"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3"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774" w:type="dxa"/>
            <w:tcBorders>
              <w:top w:val="single" w:sz="6" w:space="0" w:color="000000"/>
              <w:left w:val="single" w:sz="8" w:space="0" w:color="000000"/>
              <w:bottom w:val="single" w:sz="8" w:space="0" w:color="000000"/>
              <w:right w:val="single" w:sz="8" w:space="0" w:color="000000"/>
            </w:tcBorders>
          </w:tcPr>
          <w:p w:rsidR="001313D8" w:rsidRDefault="001313D8">
            <w:pPr>
              <w:spacing w:after="160" w:line="259" w:lineRule="auto"/>
              <w:ind w:left="0" w:right="0" w:firstLine="0"/>
              <w:jc w:val="left"/>
            </w:pPr>
          </w:p>
        </w:tc>
        <w:tc>
          <w:tcPr>
            <w:tcW w:w="3358" w:type="dxa"/>
            <w:tcBorders>
              <w:top w:val="single" w:sz="6" w:space="0" w:color="000000"/>
              <w:left w:val="single" w:sz="8" w:space="0" w:color="000000"/>
              <w:bottom w:val="single" w:sz="8" w:space="0" w:color="000000"/>
              <w:right w:val="single" w:sz="4" w:space="0" w:color="000000"/>
            </w:tcBorders>
          </w:tcPr>
          <w:p w:rsidR="001313D8" w:rsidRDefault="00F304D3">
            <w:pPr>
              <w:spacing w:after="0" w:line="284" w:lineRule="auto"/>
              <w:ind w:left="118" w:right="89" w:firstLine="0"/>
            </w:pPr>
            <w:r>
              <w:rPr>
                <w:b/>
                <w:sz w:val="14"/>
              </w:rPr>
              <w:t>Combustible y Vehículos”,</w:t>
            </w:r>
            <w:r>
              <w:rPr>
                <w:sz w:val="14"/>
              </w:rPr>
              <w:t xml:space="preserve"> por lo que en esta oportunidad estamos realizando un primer pago consistente en las siguientes cantidades:</w:t>
            </w:r>
          </w:p>
          <w:p w:rsidR="001313D8" w:rsidRDefault="00F304D3">
            <w:pPr>
              <w:spacing w:after="13" w:line="259" w:lineRule="auto"/>
              <w:ind w:left="118" w:right="0" w:firstLine="0"/>
              <w:jc w:val="left"/>
            </w:pPr>
            <w:r>
              <w:rPr>
                <w:sz w:val="14"/>
              </w:rPr>
              <w:t xml:space="preserve"> </w:t>
            </w:r>
          </w:p>
          <w:p w:rsidR="001313D8" w:rsidRDefault="00F304D3">
            <w:pPr>
              <w:numPr>
                <w:ilvl w:val="0"/>
                <w:numId w:val="8"/>
              </w:numPr>
              <w:spacing w:after="13" w:line="259" w:lineRule="auto"/>
              <w:ind w:right="87" w:firstLine="0"/>
              <w:jc w:val="left"/>
            </w:pPr>
            <w:r>
              <w:rPr>
                <w:sz w:val="14"/>
              </w:rPr>
              <w:t xml:space="preserve">José Miguel Barillas Flores por un monto de </w:t>
            </w:r>
          </w:p>
          <w:p w:rsidR="001313D8" w:rsidRDefault="00F304D3">
            <w:pPr>
              <w:spacing w:after="0" w:line="290" w:lineRule="auto"/>
              <w:ind w:left="118" w:right="86" w:firstLine="0"/>
            </w:pPr>
            <w:r>
              <w:rPr>
                <w:b/>
                <w:sz w:val="14"/>
              </w:rPr>
              <w:t>QUINIENTOS NOVENTA Y SEIS QUETZALEZ EXACTOS (Q.596.00)</w:t>
            </w:r>
            <w:r>
              <w:rPr>
                <w:sz w:val="14"/>
              </w:rPr>
              <w:t xml:space="preserve"> según boleta No. </w:t>
            </w:r>
            <w:r>
              <w:rPr>
                <w:b/>
                <w:sz w:val="14"/>
              </w:rPr>
              <w:t xml:space="preserve">0060819 </w:t>
            </w:r>
            <w:r>
              <w:rPr>
                <w:sz w:val="14"/>
              </w:rPr>
              <w:t xml:space="preserve">en la cuenta identificada como </w:t>
            </w:r>
          </w:p>
          <w:p w:rsidR="001313D8" w:rsidRDefault="00F304D3">
            <w:pPr>
              <w:spacing w:after="0" w:line="284" w:lineRule="auto"/>
              <w:ind w:left="118" w:right="88" w:firstLine="0"/>
            </w:pPr>
            <w:r>
              <w:rPr>
                <w:b/>
                <w:sz w:val="14"/>
              </w:rPr>
              <w:t>GT82CHNA010100000104300118034</w:t>
            </w:r>
            <w:r>
              <w:rPr>
                <w:sz w:val="14"/>
              </w:rPr>
              <w:t xml:space="preserve"> del Crédito Hipotecario Nacional de fecha 23 de diciembre de 2020.</w:t>
            </w:r>
          </w:p>
          <w:p w:rsidR="001313D8" w:rsidRDefault="00F304D3">
            <w:pPr>
              <w:numPr>
                <w:ilvl w:val="0"/>
                <w:numId w:val="8"/>
              </w:numPr>
              <w:spacing w:after="3" w:line="287" w:lineRule="auto"/>
              <w:ind w:right="87" w:firstLine="0"/>
              <w:jc w:val="left"/>
            </w:pPr>
            <w:r>
              <w:rPr>
                <w:sz w:val="14"/>
              </w:rPr>
              <w:t xml:space="preserve">Luis Fernando Estrada Betancourt, Flores porun monto de </w:t>
            </w:r>
            <w:r>
              <w:rPr>
                <w:b/>
                <w:sz w:val="14"/>
              </w:rPr>
              <w:t>SEISCIENTOS SETENTA Y TRES QUETZALES EXACTOS (Q.673.00)</w:t>
            </w:r>
            <w:r>
              <w:rPr>
                <w:sz w:val="14"/>
              </w:rPr>
              <w:t xml:space="preserve"> según boleta No. </w:t>
            </w:r>
            <w:r>
              <w:rPr>
                <w:b/>
                <w:sz w:val="14"/>
              </w:rPr>
              <w:t>0060820</w:t>
            </w:r>
            <w:r>
              <w:rPr>
                <w:sz w:val="14"/>
              </w:rPr>
              <w:t xml:space="preserve"> en la cuenta identificada </w:t>
            </w:r>
          </w:p>
          <w:p w:rsidR="001313D8" w:rsidRDefault="00F304D3">
            <w:pPr>
              <w:spacing w:after="0" w:line="284" w:lineRule="auto"/>
              <w:ind w:left="118" w:right="88" w:firstLine="0"/>
            </w:pPr>
            <w:r>
              <w:rPr>
                <w:b/>
                <w:sz w:val="14"/>
              </w:rPr>
              <w:t>GT82CHNA010100000104300118034</w:t>
            </w:r>
            <w:r>
              <w:rPr>
                <w:sz w:val="14"/>
              </w:rPr>
              <w:t xml:space="preserve"> del Crédito Hipotecario Nacional de fecha 23 de diciembre de 2020.</w:t>
            </w:r>
          </w:p>
          <w:p w:rsidR="001313D8" w:rsidRDefault="00F304D3">
            <w:pPr>
              <w:spacing w:after="13" w:line="259" w:lineRule="auto"/>
              <w:ind w:left="118" w:right="0" w:firstLine="0"/>
              <w:jc w:val="left"/>
            </w:pPr>
            <w:r>
              <w:rPr>
                <w:sz w:val="14"/>
              </w:rPr>
              <w:t xml:space="preserve"> </w:t>
            </w:r>
          </w:p>
          <w:p w:rsidR="001313D8" w:rsidRDefault="00F304D3">
            <w:pPr>
              <w:spacing w:after="0" w:line="286" w:lineRule="auto"/>
              <w:ind w:left="118" w:right="87" w:firstLine="0"/>
            </w:pPr>
            <w:r>
              <w:rPr>
                <w:sz w:val="14"/>
              </w:rPr>
              <w:t xml:space="preserve">4. Como podrá observar, tenemos la buena voluntad y el compromiso de cumplir con el reintegro solicitado, sin embargo por razones económicas, indicadas en el punto No. 2, </w:t>
            </w:r>
            <w:r>
              <w:rPr>
                <w:b/>
                <w:sz w:val="14"/>
              </w:rPr>
              <w:t>NO PODEMOS HACERLO DEN UN SOLO PAGO, PARA LO CUAL SOLICITAMOS SE NOS BRINDE EL APOYO NECESARIO PARA QUE EL SALDO PENDIENTE PODAMOS REALIZARLO EN LOS PROXIMOS MESES</w:t>
            </w:r>
            <w:r>
              <w:rPr>
                <w:sz w:val="14"/>
              </w:rPr>
              <w:t>, siendo este:</w:t>
            </w:r>
          </w:p>
          <w:p w:rsidR="001313D8" w:rsidRDefault="00F304D3">
            <w:pPr>
              <w:spacing w:after="13" w:line="259" w:lineRule="auto"/>
              <w:ind w:left="118" w:right="0" w:firstLine="0"/>
              <w:jc w:val="left"/>
            </w:pPr>
            <w:r>
              <w:rPr>
                <w:sz w:val="14"/>
              </w:rPr>
              <w:t xml:space="preserve"> </w:t>
            </w:r>
          </w:p>
          <w:p w:rsidR="001313D8" w:rsidRDefault="00F304D3">
            <w:pPr>
              <w:numPr>
                <w:ilvl w:val="0"/>
                <w:numId w:val="9"/>
              </w:numPr>
              <w:spacing w:after="0" w:line="278" w:lineRule="auto"/>
              <w:ind w:right="89" w:firstLine="0"/>
            </w:pPr>
            <w:r>
              <w:rPr>
                <w:sz w:val="14"/>
              </w:rPr>
              <w:t>José Miguel Barillas Flores, un saldo pendiente</w:t>
            </w:r>
            <w:r w:rsidR="00DF6096">
              <w:rPr>
                <w:sz w:val="14"/>
              </w:rPr>
              <w:t xml:space="preserve"> </w:t>
            </w:r>
            <w:r>
              <w:rPr>
                <w:sz w:val="14"/>
              </w:rPr>
              <w:t>de tres mil quetzales exactos (Q.3,000.00).</w:t>
            </w:r>
          </w:p>
          <w:p w:rsidR="001313D8" w:rsidRDefault="00F304D3">
            <w:pPr>
              <w:spacing w:after="13" w:line="259" w:lineRule="auto"/>
              <w:ind w:left="118" w:right="0" w:firstLine="0"/>
              <w:jc w:val="left"/>
            </w:pPr>
            <w:r>
              <w:rPr>
                <w:sz w:val="14"/>
              </w:rPr>
              <w:t xml:space="preserve"> </w:t>
            </w:r>
          </w:p>
          <w:p w:rsidR="001313D8" w:rsidRDefault="00F304D3">
            <w:pPr>
              <w:numPr>
                <w:ilvl w:val="0"/>
                <w:numId w:val="9"/>
              </w:numPr>
              <w:spacing w:after="0" w:line="259" w:lineRule="auto"/>
              <w:ind w:right="89" w:firstLine="0"/>
            </w:pPr>
            <w:r>
              <w:rPr>
                <w:sz w:val="14"/>
              </w:rPr>
              <w:t>Luis Fernando Estrada Betancourt, un saldo</w:t>
            </w:r>
            <w:r w:rsidR="00DF6096">
              <w:rPr>
                <w:sz w:val="14"/>
              </w:rPr>
              <w:t xml:space="preserve"> </w:t>
            </w:r>
            <w:r>
              <w:rPr>
                <w:sz w:val="14"/>
              </w:rPr>
              <w:t>pendiente de dos mil quinientos quetzales exactos (Q.2,500.00).”</w:t>
            </w:r>
          </w:p>
        </w:tc>
      </w:tr>
      <w:tr w:rsidR="001313D8" w:rsidTr="009D33BC">
        <w:trPr>
          <w:trHeight w:val="2863"/>
        </w:trPr>
        <w:tc>
          <w:tcPr>
            <w:tcW w:w="3160" w:type="dxa"/>
            <w:tcBorders>
              <w:top w:val="single" w:sz="8" w:space="0" w:color="000000"/>
              <w:left w:val="single" w:sz="4" w:space="0" w:color="000000"/>
              <w:bottom w:val="single" w:sz="8" w:space="0" w:color="000000"/>
              <w:right w:val="single" w:sz="8" w:space="0" w:color="000000"/>
            </w:tcBorders>
          </w:tcPr>
          <w:p w:rsidR="001313D8" w:rsidRDefault="00F304D3">
            <w:pPr>
              <w:spacing w:after="0" w:line="259" w:lineRule="auto"/>
              <w:ind w:left="113" w:right="0" w:firstLine="0"/>
              <w:jc w:val="left"/>
            </w:pPr>
            <w:r>
              <w:rPr>
                <w:sz w:val="14"/>
              </w:rPr>
              <w:t xml:space="preserve"> </w:t>
            </w:r>
          </w:p>
        </w:tc>
        <w:tc>
          <w:tcPr>
            <w:tcW w:w="76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1313D8" w:rsidRDefault="00F304D3">
            <w:pPr>
              <w:spacing w:after="0" w:line="259" w:lineRule="auto"/>
              <w:ind w:left="118" w:right="0" w:firstLine="0"/>
              <w:jc w:val="left"/>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1313D8" w:rsidRDefault="00F304D3">
            <w:pPr>
              <w:spacing w:after="1" w:line="278" w:lineRule="auto"/>
              <w:ind w:left="118" w:right="89" w:firstLine="0"/>
            </w:pPr>
            <w:r>
              <w:rPr>
                <w:sz w:val="14"/>
              </w:rPr>
              <w:t>Esta UDAI, considera la recomendación en proceso, en virtud, de la acción de los señores José Miguel Barillas Flores y Luis Fernando Estrada Betancourt con relación a los depósitos realizados el 23 de diciembre de 2020 a la cuenta</w:t>
            </w:r>
          </w:p>
          <w:p w:rsidR="001313D8" w:rsidRDefault="00F304D3">
            <w:pPr>
              <w:tabs>
                <w:tab w:val="right" w:pos="3331"/>
              </w:tabs>
              <w:spacing w:after="25" w:line="259" w:lineRule="auto"/>
              <w:ind w:left="0" w:right="0" w:firstLine="0"/>
              <w:jc w:val="left"/>
            </w:pPr>
            <w:r>
              <w:rPr>
                <w:b/>
                <w:sz w:val="14"/>
              </w:rPr>
              <w:t xml:space="preserve">GT82CHNA010100000104300118034 </w:t>
            </w:r>
            <w:r>
              <w:rPr>
                <w:b/>
                <w:sz w:val="14"/>
              </w:rPr>
              <w:tab/>
              <w:t>del</w:t>
            </w:r>
          </w:p>
          <w:p w:rsidR="001313D8" w:rsidRDefault="00F304D3">
            <w:pPr>
              <w:spacing w:after="0" w:line="259" w:lineRule="auto"/>
              <w:ind w:left="118" w:right="88" w:firstLine="0"/>
            </w:pPr>
            <w:r>
              <w:rPr>
                <w:b/>
                <w:sz w:val="14"/>
              </w:rPr>
              <w:t>Crédito Hipotecario Nacional</w:t>
            </w:r>
            <w:r>
              <w:rPr>
                <w:sz w:val="14"/>
              </w:rPr>
              <w:t xml:space="preserve">, en concepto del reintegro descrito en la recomendación, así también, se entrega la boleta del triplicado de los depósitos Nos 0060819 a nombre de José Miguel Barillas Flores y 0060820 a nombre de Luis Fernando Estrada Betancourt, ambas con fecha 23 de diciembre de 2020 y </w:t>
            </w:r>
            <w:r>
              <w:rPr>
                <w:b/>
                <w:sz w:val="14"/>
              </w:rPr>
              <w:t>a la vez se solicita el depósito del saldo pendiente, en ese sentido a la espera de la información.</w:t>
            </w:r>
          </w:p>
        </w:tc>
      </w:tr>
      <w:tr w:rsidR="001313D8" w:rsidTr="009D33BC">
        <w:trPr>
          <w:trHeight w:val="215"/>
        </w:trPr>
        <w:tc>
          <w:tcPr>
            <w:tcW w:w="3160" w:type="dxa"/>
            <w:tcBorders>
              <w:top w:val="single" w:sz="8" w:space="0" w:color="000000"/>
              <w:left w:val="single" w:sz="4" w:space="0" w:color="000000"/>
              <w:bottom w:val="single" w:sz="8" w:space="0" w:color="000000"/>
              <w:right w:val="nil"/>
            </w:tcBorders>
          </w:tcPr>
          <w:p w:rsidR="001313D8" w:rsidRDefault="00F304D3">
            <w:pPr>
              <w:spacing w:after="0" w:line="259" w:lineRule="auto"/>
              <w:ind w:left="113" w:right="0" w:firstLine="0"/>
              <w:jc w:val="left"/>
            </w:pPr>
            <w:r>
              <w:rPr>
                <w:b/>
                <w:sz w:val="14"/>
              </w:rPr>
              <w:t>*IMPLEMENTADAS **EN PROCESO ***INCUM</w:t>
            </w:r>
          </w:p>
        </w:tc>
        <w:tc>
          <w:tcPr>
            <w:tcW w:w="5668" w:type="dxa"/>
            <w:gridSpan w:val="4"/>
            <w:tcBorders>
              <w:top w:val="single" w:sz="8" w:space="0" w:color="000000"/>
              <w:left w:val="nil"/>
              <w:bottom w:val="single" w:sz="8" w:space="0" w:color="000000"/>
              <w:right w:val="single" w:sz="4" w:space="0" w:color="000000"/>
            </w:tcBorders>
          </w:tcPr>
          <w:p w:rsidR="001313D8" w:rsidRDefault="00F304D3">
            <w:pPr>
              <w:spacing w:after="0" w:line="259" w:lineRule="auto"/>
              <w:ind w:left="-26" w:right="0" w:firstLine="0"/>
              <w:jc w:val="left"/>
            </w:pPr>
            <w:r>
              <w:rPr>
                <w:b/>
                <w:sz w:val="14"/>
              </w:rPr>
              <w:t>PLIDAS</w:t>
            </w:r>
          </w:p>
        </w:tc>
      </w:tr>
    </w:tbl>
    <w:p w:rsidR="009D33BC" w:rsidRDefault="009D33BC" w:rsidP="009D33BC">
      <w:pPr>
        <w:pStyle w:val="Ttulo3"/>
        <w:ind w:left="-5"/>
      </w:pPr>
      <w:r>
        <w:t>RECOMENDACIONES GENERALES</w:t>
      </w:r>
    </w:p>
    <w:p w:rsidR="009D33BC" w:rsidRDefault="009D33BC">
      <w:pPr>
        <w:ind w:left="-5" w:right="0"/>
      </w:pPr>
    </w:p>
    <w:p w:rsidR="001313D8" w:rsidRDefault="00F304D3">
      <w:pPr>
        <w:ind w:left="-5" w:right="0"/>
      </w:pPr>
      <w:r>
        <w:t>Se recomienda que el Director General gire instrucciones a la Sub Dirección Administrativa, quien deberá instruir a la Gerencia de Servicios Administrativos a efecto de requerir a:</w:t>
      </w:r>
    </w:p>
    <w:p w:rsidR="001313D8" w:rsidRDefault="00F304D3">
      <w:pPr>
        <w:spacing w:after="22" w:line="259" w:lineRule="auto"/>
        <w:ind w:left="0" w:right="0" w:firstLine="0"/>
        <w:jc w:val="left"/>
      </w:pPr>
      <w:r>
        <w:t xml:space="preserve"> </w:t>
      </w:r>
    </w:p>
    <w:p w:rsidR="001313D8" w:rsidRDefault="00F304D3">
      <w:pPr>
        <w:numPr>
          <w:ilvl w:val="0"/>
          <w:numId w:val="6"/>
        </w:numPr>
        <w:ind w:right="0" w:hanging="293"/>
      </w:pPr>
      <w:r>
        <w:t>Encargada de la administración y custodia de cupones de combustible:</w:t>
      </w:r>
    </w:p>
    <w:p w:rsidR="001313D8" w:rsidRDefault="00F304D3">
      <w:pPr>
        <w:spacing w:after="290" w:line="259" w:lineRule="auto"/>
        <w:ind w:left="0" w:right="0" w:firstLine="0"/>
        <w:jc w:val="left"/>
      </w:pPr>
      <w:r>
        <w:t xml:space="preserve"> </w:t>
      </w:r>
    </w:p>
    <w:p w:rsidR="001313D8" w:rsidRDefault="00F304D3" w:rsidP="009D33BC">
      <w:pPr>
        <w:ind w:left="600" w:right="0" w:hanging="317"/>
        <w:sectPr w:rsidR="001313D8">
          <w:headerReference w:type="even" r:id="rId19"/>
          <w:headerReference w:type="default" r:id="rId20"/>
          <w:footerReference w:type="even" r:id="rId21"/>
          <w:footerReference w:type="default" r:id="rId22"/>
          <w:headerReference w:type="first" r:id="rId23"/>
          <w:footerReference w:type="first" r:id="rId24"/>
          <w:pgSz w:w="12240" w:h="15840"/>
          <w:pgMar w:top="843" w:right="1704" w:bottom="1135" w:left="1701" w:header="338" w:footer="300" w:gutter="0"/>
          <w:cols w:space="720"/>
        </w:sectPr>
      </w:pPr>
      <w:r>
        <w:rPr>
          <w:rFonts w:ascii="Calibri" w:eastAsia="Calibri" w:hAnsi="Calibri" w:cs="Calibri"/>
          <w:noProof/>
          <w:sz w:val="22"/>
        </w:rPr>
        <w:lastRenderedPageBreak/>
        <mc:AlternateContent>
          <mc:Choice Requires="wpg">
            <w:drawing>
              <wp:inline distT="0" distB="0" distL="0" distR="0">
                <wp:extent cx="67183" cy="67056"/>
                <wp:effectExtent l="0" t="0" r="0" b="0"/>
                <wp:docPr id="36789" name="Group 36789"/>
                <wp:cNvGraphicFramePr/>
                <a:graphic xmlns:a="http://schemas.openxmlformats.org/drawingml/2006/main">
                  <a:graphicData uri="http://schemas.microsoft.com/office/word/2010/wordprocessingGroup">
                    <wpg:wgp>
                      <wpg:cNvGrpSpPr/>
                      <wpg:grpSpPr>
                        <a:xfrm>
                          <a:off x="0" y="0"/>
                          <a:ext cx="67183" cy="67056"/>
                          <a:chOff x="0" y="0"/>
                          <a:chExt cx="67183" cy="67056"/>
                        </a:xfrm>
                      </wpg:grpSpPr>
                      <wps:wsp>
                        <wps:cNvPr id="5347" name="Shape 5347"/>
                        <wps:cNvSpPr/>
                        <wps:spPr>
                          <a:xfrm>
                            <a:off x="0" y="0"/>
                            <a:ext cx="67183" cy="67056"/>
                          </a:xfrm>
                          <a:custGeom>
                            <a:avLst/>
                            <a:gdLst/>
                            <a:ahLst/>
                            <a:cxnLst/>
                            <a:rect l="0" t="0" r="0" b="0"/>
                            <a:pathLst>
                              <a:path w="67183" h="67056">
                                <a:moveTo>
                                  <a:pt x="33528" y="0"/>
                                </a:moveTo>
                                <a:cubicBezTo>
                                  <a:pt x="52070" y="0"/>
                                  <a:pt x="67183" y="14987"/>
                                  <a:pt x="67183" y="33528"/>
                                </a:cubicBezTo>
                                <a:cubicBezTo>
                                  <a:pt x="67183" y="52070"/>
                                  <a:pt x="52070" y="67056"/>
                                  <a:pt x="33528" y="67056"/>
                                </a:cubicBezTo>
                                <a:cubicBezTo>
                                  <a:pt x="14986" y="67056"/>
                                  <a:pt x="0" y="52070"/>
                                  <a:pt x="0" y="33528"/>
                                </a:cubicBezTo>
                                <a:cubicBezTo>
                                  <a:pt x="0" y="14987"/>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55D62A" id="Group 36789" o:spid="_x0000_s1026"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">
                <v:shape id="Shape 5347" o:spid="_x0000_s1027"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HAcgA&#10;AADdAAAADwAAAGRycy9kb3ducmV2LnhtbESPT2vCQBTE7wW/w/KE3pqN1j8lZiNiEUoP1sSC10f2&#10;NQnNvg3ZVdN++q4g9DjMzG+YdD2YVlyod41lBZMoBkFcWt1wpeDzuHt6AeE8ssbWMin4IQfrbPSQ&#10;YqLtlXO6FL4SAcIuQQW1910ipStrMugi2xEH78v2Bn2QfSV1j9cAN62cxvFCGmw4LNTY0bam8rs4&#10;GwV2/3G0p0Pltu/FYTfLz7+TJn9V6nE8bFYgPA3+P3xvv2kF8+fZEm5vwhO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oIcByAAAAN0AAAAPAAAAAAAAAAAAAAAAAJgCAABk&#10;cnMvZG93bnJldi54bWxQSwUGAAAAAAQABAD1AAAAjQMAAAAA&#10;" path="m33528,c52070,,67183,14987,67183,33528v,18542,-15113,33528,-33655,33528c14986,67056,,52070,,33528,,14987,14986,,33528,xe" fillcolor="black" stroked="f" strokeweight="0">
                  <v:stroke miterlimit="83231f" joinstyle="miter" endcap="square"/>
                  <v:path arrowok="t" textboxrect="0,0,67183,67056"/>
                </v:shape>
                <w10:anchorlock/>
              </v:group>
            </w:pict>
          </mc:Fallback>
        </mc:AlternateContent>
      </w:r>
      <w:r w:rsidR="00DF6096">
        <w:t xml:space="preserve">   </w:t>
      </w:r>
      <w:r>
        <w:t>Implemente el uso de fórmulas en el archivo electrónico de Excel (incluyendo la protección de estas para garantizar la integridad de la información)</w:t>
      </w:r>
    </w:p>
    <w:p w:rsidR="001313D8" w:rsidRDefault="00F304D3" w:rsidP="009D33BC">
      <w:pPr>
        <w:spacing w:after="277"/>
        <w:ind w:left="0" w:right="0" w:firstLine="0"/>
      </w:pPr>
      <w:r>
        <w:lastRenderedPageBreak/>
        <w:t>utilizado para la actualización diaria de las operaciones en el Libro de Registro y Control de Cupones de Combustible, con la finalidad de minimizar errores en saldos iniciales, movimiento mensual y saldos finales, de existencias (cupones) y de valores monetarios. Asimismo, comprobar que la información del Reporte mensual del Gasto de Combustible por Unidad, Gerencia, Departamento o Sección, coincida con los registros del libro en mención. (Código referencia 104388RG01)</w:t>
      </w:r>
    </w:p>
    <w:p w:rsidR="001313D8" w:rsidRDefault="00F304D3">
      <w:pPr>
        <w:numPr>
          <w:ilvl w:val="0"/>
          <w:numId w:val="6"/>
        </w:numPr>
        <w:ind w:right="0" w:hanging="293"/>
      </w:pPr>
      <w:r>
        <w:t>Encargado de vehículos:</w:t>
      </w:r>
    </w:p>
    <w:p w:rsidR="001313D8" w:rsidRDefault="00F304D3">
      <w:pPr>
        <w:spacing w:after="290" w:line="259" w:lineRule="auto"/>
        <w:ind w:left="0" w:right="0" w:firstLine="0"/>
        <w:jc w:val="left"/>
      </w:pPr>
      <w:r>
        <w:t xml:space="preserve"> </w:t>
      </w:r>
    </w:p>
    <w:p w:rsidR="001313D8" w:rsidRDefault="00F304D3">
      <w:pPr>
        <w:spacing w:after="276"/>
        <w:ind w:left="600" w:right="0" w:hanging="317"/>
      </w:pPr>
      <w:r>
        <w:rPr>
          <w:rFonts w:ascii="Calibri" w:eastAsia="Calibri" w:hAnsi="Calibri" w:cs="Calibri"/>
          <w:noProof/>
          <w:sz w:val="22"/>
        </w:rPr>
        <mc:AlternateContent>
          <mc:Choice Requires="wpg">
            <w:drawing>
              <wp:inline distT="0" distB="0" distL="0" distR="0">
                <wp:extent cx="67183" cy="67056"/>
                <wp:effectExtent l="0" t="0" r="0" b="0"/>
                <wp:docPr id="35162" name="Group 35162"/>
                <wp:cNvGraphicFramePr/>
                <a:graphic xmlns:a="http://schemas.openxmlformats.org/drawingml/2006/main">
                  <a:graphicData uri="http://schemas.microsoft.com/office/word/2010/wordprocessingGroup">
                    <wpg:wgp>
                      <wpg:cNvGrpSpPr/>
                      <wpg:grpSpPr>
                        <a:xfrm>
                          <a:off x="0" y="0"/>
                          <a:ext cx="67183" cy="67056"/>
                          <a:chOff x="0" y="0"/>
                          <a:chExt cx="67183" cy="67056"/>
                        </a:xfrm>
                      </wpg:grpSpPr>
                      <wps:wsp>
                        <wps:cNvPr id="5447" name="Shape 5447"/>
                        <wps:cNvSpPr/>
                        <wps:spPr>
                          <a:xfrm>
                            <a:off x="0" y="0"/>
                            <a:ext cx="67183" cy="67056"/>
                          </a:xfrm>
                          <a:custGeom>
                            <a:avLst/>
                            <a:gdLst/>
                            <a:ahLst/>
                            <a:cxnLst/>
                            <a:rect l="0" t="0" r="0" b="0"/>
                            <a:pathLst>
                              <a:path w="67183" h="67056">
                                <a:moveTo>
                                  <a:pt x="33528" y="0"/>
                                </a:moveTo>
                                <a:cubicBezTo>
                                  <a:pt x="52070" y="0"/>
                                  <a:pt x="67183" y="14986"/>
                                  <a:pt x="67183" y="33527"/>
                                </a:cubicBezTo>
                                <a:cubicBezTo>
                                  <a:pt x="67183" y="52070"/>
                                  <a:pt x="52070" y="67056"/>
                                  <a:pt x="33528" y="67056"/>
                                </a:cubicBezTo>
                                <a:cubicBezTo>
                                  <a:pt x="14986" y="67056"/>
                                  <a:pt x="0" y="52070"/>
                                  <a:pt x="0" y="33527"/>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2C9DD" id="Group 35162" o:spid="_x0000_s1026"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">
                <v:shape id="Shape 5447" o:spid="_x0000_s1027"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KZMcA&#10;AADdAAAADwAAAGRycy9kb3ducmV2LnhtbESPT2vCQBTE70K/w/IK3nSjpH9I3YSiCOJBTSz0+si+&#10;JqHZtyG7auynd4WCx2FmfsMsssG04ky9aywrmE0jEMSl1Q1XCr6O68k7COeRNbaWScGVHGTp02iB&#10;ibYXzulc+EoECLsEFdTed4mUrqzJoJvajjh4P7Y36IPsK6l7vAS4aeU8il6lwYbDQo0dLWsqf4uT&#10;UWB3+6P9PlRuuS0O6zg//c2afKXU+Hn4/ADhafCP8H97oxW8xPEb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SmTHAAAA3QAAAA8AAAAAAAAAAAAAAAAAmAIAAGRy&#10;cy9kb3ducmV2LnhtbFBLBQYAAAAABAAEAPUAAACMAwAAAAA=&#10;" path="m33528,c52070,,67183,14986,67183,33527v,18543,-15113,33529,-33655,33529c14986,67056,,52070,,33527,,14986,14986,,33528,xe" fillcolor="black" stroked="f" strokeweight="0">
                  <v:stroke miterlimit="83231f" joinstyle="miter" endcap="square"/>
                  <v:path arrowok="t" textboxrect="0,0,67183,67056"/>
                </v:shape>
                <w10:anchorlock/>
              </v:group>
            </w:pict>
          </mc:Fallback>
        </mc:AlternateContent>
      </w:r>
      <w:r w:rsidR="00DF6096">
        <w:t xml:space="preserve">   </w:t>
      </w:r>
      <w:r>
        <w:t>Dar seguimiento juntamente con las unidades administrativas involucradas, para la contratación del seguro de vehículos propiedad de DGAC, a efecto de dar cobertura al ejercicio 2021; aclarando que el monto de esta adquisición deberá presentar decremento en relación al año anterior, si, la cantidad de vehículos permanece. (Código referencia 104388RG02)</w:t>
      </w:r>
    </w:p>
    <w:p w:rsidR="001313D8" w:rsidRDefault="00F304D3">
      <w:pPr>
        <w:spacing w:after="290" w:line="259" w:lineRule="auto"/>
        <w:ind w:left="0" w:right="0" w:firstLine="0"/>
        <w:jc w:val="left"/>
      </w:pPr>
      <w:r>
        <w:t xml:space="preserve"> </w:t>
      </w:r>
    </w:p>
    <w:p w:rsidR="001313D8" w:rsidRDefault="00F304D3">
      <w:pPr>
        <w:spacing w:after="276"/>
        <w:ind w:left="600" w:right="0" w:hanging="317"/>
      </w:pPr>
      <w:r>
        <w:rPr>
          <w:rFonts w:ascii="Calibri" w:eastAsia="Calibri" w:hAnsi="Calibri" w:cs="Calibri"/>
          <w:noProof/>
          <w:sz w:val="22"/>
        </w:rPr>
        <mc:AlternateContent>
          <mc:Choice Requires="wpg">
            <w:drawing>
              <wp:inline distT="0" distB="0" distL="0" distR="0">
                <wp:extent cx="67183" cy="67056"/>
                <wp:effectExtent l="0" t="0" r="0" b="0"/>
                <wp:docPr id="35163" name="Group 35163"/>
                <wp:cNvGraphicFramePr/>
                <a:graphic xmlns:a="http://schemas.openxmlformats.org/drawingml/2006/main">
                  <a:graphicData uri="http://schemas.microsoft.com/office/word/2010/wordprocessingGroup">
                    <wpg:wgp>
                      <wpg:cNvGrpSpPr/>
                      <wpg:grpSpPr>
                        <a:xfrm>
                          <a:off x="0" y="0"/>
                          <a:ext cx="67183" cy="67056"/>
                          <a:chOff x="0" y="0"/>
                          <a:chExt cx="67183" cy="67056"/>
                        </a:xfrm>
                      </wpg:grpSpPr>
                      <wps:wsp>
                        <wps:cNvPr id="5448" name="Shape 5448"/>
                        <wps:cNvSpPr/>
                        <wps:spPr>
                          <a:xfrm>
                            <a:off x="0" y="0"/>
                            <a:ext cx="67183" cy="67056"/>
                          </a:xfrm>
                          <a:custGeom>
                            <a:avLst/>
                            <a:gdLst/>
                            <a:ahLst/>
                            <a:cxnLst/>
                            <a:rect l="0" t="0" r="0" b="0"/>
                            <a:pathLst>
                              <a:path w="67183" h="67056">
                                <a:moveTo>
                                  <a:pt x="33528" y="0"/>
                                </a:moveTo>
                                <a:cubicBezTo>
                                  <a:pt x="52070" y="0"/>
                                  <a:pt x="67183" y="14986"/>
                                  <a:pt x="67183" y="33528"/>
                                </a:cubicBezTo>
                                <a:cubicBezTo>
                                  <a:pt x="67183" y="52070"/>
                                  <a:pt x="52070" y="67056"/>
                                  <a:pt x="33528" y="67056"/>
                                </a:cubicBezTo>
                                <a:cubicBezTo>
                                  <a:pt x="14986" y="67056"/>
                                  <a:pt x="0" y="52070"/>
                                  <a:pt x="0" y="33528"/>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9EFAE5" id="Group 35163" o:spid="_x0000_s1026"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">
                <v:shape id="Shape 5448" o:spid="_x0000_s1027"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eFsQA&#10;AADdAAAADwAAAGRycy9kb3ducmV2LnhtbERPTWuDQBC9B/oflin0lqwWG4LJJhRLoPSQRi30OrgT&#10;lbqz4m7U5td3D4UcH+97d5hNJ0YaXGtZQbyKQBBXVrdcK/gqj8sNCOeRNXaWScEvOTjsHxY7TLWd&#10;OKex8LUIIexSVNB436dSuqohg25le+LAXexg0Ac41FIPOIVw08nnKFpLgy2HhgZ7yhqqfoqrUWBP&#10;n6X9Ptcu+yjOxyS/3uI2f1Pq6XF+3YLwNPu7+N/9rhW8JEmYG96EJ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3hbEAAAA3QAAAA8AAAAAAAAAAAAAAAAAmAIAAGRycy9k&#10;b3ducmV2LnhtbFBLBQYAAAAABAAEAPUAAACJAwAAAAA=&#10;" path="m33528,c52070,,67183,14986,67183,33528v,18542,-15113,33528,-33655,33528c14986,67056,,52070,,33528,,14986,14986,,33528,xe" fillcolor="black" stroked="f" strokeweight="0">
                  <v:stroke miterlimit="83231f" joinstyle="miter" endcap="square"/>
                  <v:path arrowok="t" textboxrect="0,0,67183,67056"/>
                </v:shape>
                <w10:anchorlock/>
              </v:group>
            </w:pict>
          </mc:Fallback>
        </mc:AlternateContent>
      </w:r>
      <w:r w:rsidR="00DF6096">
        <w:t xml:space="preserve">    </w:t>
      </w:r>
      <w:r>
        <w:t>Realizar urgentemente, ante la Superintendencia de Administración Tributaria -SAT- los traspasos a nombre de la Dirección General de Aeronáutica Civil de los vehículos donados y de acuerdo con los resultados, realizar las actualizaciones de datos en la aseguradora. (Código referencia 104388RG03)</w:t>
      </w:r>
    </w:p>
    <w:p w:rsidR="001313D8" w:rsidRDefault="00F304D3">
      <w:pPr>
        <w:spacing w:after="290" w:line="259" w:lineRule="auto"/>
        <w:ind w:left="0" w:right="0" w:firstLine="0"/>
        <w:jc w:val="left"/>
      </w:pPr>
      <w:r>
        <w:t xml:space="preserve"> </w:t>
      </w:r>
    </w:p>
    <w:p w:rsidR="001313D8" w:rsidRDefault="00F304D3">
      <w:pPr>
        <w:ind w:left="600" w:right="0" w:hanging="317"/>
      </w:pPr>
      <w:r>
        <w:rPr>
          <w:rFonts w:ascii="Calibri" w:eastAsia="Calibri" w:hAnsi="Calibri" w:cs="Calibri"/>
          <w:noProof/>
          <w:sz w:val="22"/>
        </w:rPr>
        <mc:AlternateContent>
          <mc:Choice Requires="wpg">
            <w:drawing>
              <wp:inline distT="0" distB="0" distL="0" distR="0">
                <wp:extent cx="67183" cy="67056"/>
                <wp:effectExtent l="0" t="0" r="0" b="0"/>
                <wp:docPr id="35164" name="Group 35164"/>
                <wp:cNvGraphicFramePr/>
                <a:graphic xmlns:a="http://schemas.openxmlformats.org/drawingml/2006/main">
                  <a:graphicData uri="http://schemas.microsoft.com/office/word/2010/wordprocessingGroup">
                    <wpg:wgp>
                      <wpg:cNvGrpSpPr/>
                      <wpg:grpSpPr>
                        <a:xfrm>
                          <a:off x="0" y="0"/>
                          <a:ext cx="67183" cy="67056"/>
                          <a:chOff x="0" y="0"/>
                          <a:chExt cx="67183" cy="67056"/>
                        </a:xfrm>
                      </wpg:grpSpPr>
                      <wps:wsp>
                        <wps:cNvPr id="5449" name="Shape 5449"/>
                        <wps:cNvSpPr/>
                        <wps:spPr>
                          <a:xfrm>
                            <a:off x="0" y="0"/>
                            <a:ext cx="67183" cy="67056"/>
                          </a:xfrm>
                          <a:custGeom>
                            <a:avLst/>
                            <a:gdLst/>
                            <a:ahLst/>
                            <a:cxnLst/>
                            <a:rect l="0" t="0" r="0" b="0"/>
                            <a:pathLst>
                              <a:path w="67183" h="67056">
                                <a:moveTo>
                                  <a:pt x="33528" y="0"/>
                                </a:moveTo>
                                <a:cubicBezTo>
                                  <a:pt x="52070" y="0"/>
                                  <a:pt x="67183" y="14986"/>
                                  <a:pt x="67183" y="33528"/>
                                </a:cubicBezTo>
                                <a:cubicBezTo>
                                  <a:pt x="67183" y="52070"/>
                                  <a:pt x="52070" y="67056"/>
                                  <a:pt x="33528" y="67056"/>
                                </a:cubicBezTo>
                                <a:cubicBezTo>
                                  <a:pt x="14986" y="67056"/>
                                  <a:pt x="0" y="52070"/>
                                  <a:pt x="0" y="33528"/>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96820B" id="Group 35164" o:spid="_x0000_s1026"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AV4AOu9AgAA&#10;XQcAAA4AAAAAAAAAAAAAAAAALgIAAGRycy9lMm9Eb2MueG1sUEsBAi0AFAAGAAgAAAAhAIJ6+BvY&#10;AAAAAwEAAA8AAAAAAAAAAAAAAAAAFwUAAGRycy9kb3ducmV2LnhtbFBLBQYAAAAABAAEAPMAAAAc&#10;BgAAAAA=&#10;">
                <v:shape id="Shape 5449" o:spid="_x0000_s1027"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7jcYA&#10;AADdAAAADwAAAGRycy9kb3ducmV2LnhtbESPQWvCQBSE70L/w/IK3nSjpKVN3YSiCOJBTSz0+si+&#10;JqHZtyG7auyvd4WCx2FmvmEW2WBacabeNZYVzKYRCOLS6oYrBV/H9eQNhPPIGlvLpOBKDrL0abTA&#10;RNsL53QufCUChF2CCmrvu0RKV9Zk0E1tRxy8H9sb9EH2ldQ9XgLctHIeRa/SYMNhocaOljWVv8XJ&#10;KLC7/dF+Hyq33BaHdZyf/mZNvlJq/Dx8foDwNPhH+L+90Qpe4vgd7m/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7jcYAAADdAAAADwAAAAAAAAAAAAAAAACYAgAAZHJz&#10;L2Rvd25yZXYueG1sUEsFBgAAAAAEAAQA9QAAAIsDAAAAAA==&#10;" path="m33528,c52070,,67183,14986,67183,33528v,18542,-15113,33528,-33655,33528c14986,67056,,52070,,33528,,14986,14986,,33528,xe" fillcolor="black" stroked="f" strokeweight="0">
                  <v:stroke miterlimit="83231f" joinstyle="miter" endcap="square"/>
                  <v:path arrowok="t" textboxrect="0,0,67183,67056"/>
                </v:shape>
                <w10:anchorlock/>
              </v:group>
            </w:pict>
          </mc:Fallback>
        </mc:AlternateContent>
      </w:r>
      <w:r w:rsidR="00DF6096">
        <w:t xml:space="preserve">   </w:t>
      </w:r>
      <w:r>
        <w:t>Investigar el paradero o gestionar las reposiciones de las tarjetas de circulación de los vehículos identificados con las placas de circulación: O-467BBB y M-079CQS y resguardarlas en sus expedientes respectivos.</w:t>
      </w:r>
    </w:p>
    <w:p w:rsidR="001313D8" w:rsidRDefault="00F304D3">
      <w:pPr>
        <w:spacing w:after="279"/>
        <w:ind w:left="610" w:right="0"/>
      </w:pPr>
      <w:r>
        <w:t>(Código referencia 104388RG04)</w:t>
      </w:r>
    </w:p>
    <w:p w:rsidR="001313D8" w:rsidRDefault="00F304D3">
      <w:pPr>
        <w:spacing w:after="290" w:line="259" w:lineRule="auto"/>
        <w:ind w:left="0" w:right="0" w:firstLine="0"/>
        <w:jc w:val="left"/>
      </w:pPr>
      <w:r>
        <w:t xml:space="preserve"> </w:t>
      </w:r>
    </w:p>
    <w:p w:rsidR="001313D8" w:rsidRDefault="00F304D3">
      <w:pPr>
        <w:ind w:left="600" w:right="0" w:hanging="317"/>
      </w:pPr>
      <w:r>
        <w:rPr>
          <w:rFonts w:ascii="Calibri" w:eastAsia="Calibri" w:hAnsi="Calibri" w:cs="Calibri"/>
          <w:noProof/>
          <w:sz w:val="22"/>
        </w:rPr>
        <mc:AlternateContent>
          <mc:Choice Requires="wpg">
            <w:drawing>
              <wp:inline distT="0" distB="0" distL="0" distR="0">
                <wp:extent cx="67183" cy="67183"/>
                <wp:effectExtent l="0" t="0" r="0" b="0"/>
                <wp:docPr id="35165" name="Group 35165"/>
                <wp:cNvGraphicFramePr/>
                <a:graphic xmlns:a="http://schemas.openxmlformats.org/drawingml/2006/main">
                  <a:graphicData uri="http://schemas.microsoft.com/office/word/2010/wordprocessingGroup">
                    <wpg:wgp>
                      <wpg:cNvGrpSpPr/>
                      <wpg:grpSpPr>
                        <a:xfrm>
                          <a:off x="0" y="0"/>
                          <a:ext cx="67183" cy="67183"/>
                          <a:chOff x="0" y="0"/>
                          <a:chExt cx="67183" cy="67183"/>
                        </a:xfrm>
                      </wpg:grpSpPr>
                      <wps:wsp>
                        <wps:cNvPr id="5450" name="Shape 5450"/>
                        <wps:cNvSpPr/>
                        <wps:spPr>
                          <a:xfrm>
                            <a:off x="0" y="0"/>
                            <a:ext cx="67183" cy="67183"/>
                          </a:xfrm>
                          <a:custGeom>
                            <a:avLst/>
                            <a:gdLst/>
                            <a:ahLst/>
                            <a:cxnLst/>
                            <a:rect l="0" t="0" r="0" b="0"/>
                            <a:pathLst>
                              <a:path w="67183" h="67183">
                                <a:moveTo>
                                  <a:pt x="33528" y="0"/>
                                </a:moveTo>
                                <a:cubicBezTo>
                                  <a:pt x="52070" y="0"/>
                                  <a:pt x="67183" y="14986"/>
                                  <a:pt x="67183" y="33527"/>
                                </a:cubicBezTo>
                                <a:cubicBezTo>
                                  <a:pt x="67183" y="52070"/>
                                  <a:pt x="52070" y="67183"/>
                                  <a:pt x="33528" y="67183"/>
                                </a:cubicBezTo>
                                <a:cubicBezTo>
                                  <a:pt x="14986" y="67183"/>
                                  <a:pt x="0" y="52070"/>
                                  <a:pt x="0" y="33527"/>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0E9E8E" id="Group 35165" o:spid="_x0000_s1026"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AKRGzG9AgAA&#10;XQcAAA4AAAAAAAAAAAAAAAAALgIAAGRycy9lMm9Eb2MueG1sUEsBAi0AFAAGAAgAAAAhAIJ6+BvY&#10;AAAAAwEAAA8AAAAAAAAAAAAAAAAAFwUAAGRycy9kb3ducmV2LnhtbFBLBQYAAAAABAAEAPMAAAAc&#10;BgAAAAA=&#10;">
                <v:shape id="Shape 5450"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sp8IA&#10;AADdAAAADwAAAGRycy9kb3ducmV2LnhtbERPW2vCMBR+H+w/hDPwbaYTndI1igrK3mRe3g/NsSlN&#10;TmoTa7dfvzwM9vjx3YvV4KzoqQu1ZwVv4wwEcel1zZWC82n3ugARIrJG65kUfFOA1fL5qcBc+wd/&#10;UX+MlUghHHJUYGJscylDachhGPuWOHFX3zmMCXaV1B0+UrizcpJl79JhzanBYEtbQ2VzvDsF2/2m&#10;P/zYTJvKXVxzve1ofrBKjV6G9QeISEP8F/+5P7WC2XSW9qc36Qn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WynwgAAAN0AAAAPAAAAAAAAAAAAAAAAAJgCAABkcnMvZG93&#10;bnJldi54bWxQSwUGAAAAAAQABAD1AAAAhwMAAAAA&#10;" path="m33528,c52070,,67183,14986,67183,33527v,18543,-15113,33656,-33655,33656c14986,67183,,52070,,33527,,14986,14986,,33528,xe" fillcolor="black" stroked="f" strokeweight="0">
                  <v:stroke miterlimit="83231f" joinstyle="miter" endcap="square"/>
                  <v:path arrowok="t" textboxrect="0,0,67183,67183"/>
                </v:shape>
                <w10:anchorlock/>
              </v:group>
            </w:pict>
          </mc:Fallback>
        </mc:AlternateContent>
      </w:r>
      <w:r w:rsidR="00DF6096">
        <w:t xml:space="preserve">  </w:t>
      </w:r>
      <w:r>
        <w:t>Exigir a las unidades administrativas, incluyendo a los aeropuertos y aeródromos que cualquier servicio menor, mayor, reparación daño o anomalía sobre el vehículo asignado por la DGAC, debe ser notificado por escrito a la Gerencia de Servicios Administrativos, conforme lo solicita el numeral 15.13 del Manual de Normas y Procedimientos para el Uso, Mantenimiento, Reparación, Resguardo y Control de Vehículos, identificado con el código GSA-NP-001-2018. Asimismo, si los vehículos son utilizados por otra unidad (diferente a la asignada) gestionar por escrito la autorización de la persona y unidad responsable. (Código referencia 104388RG05)</w:t>
      </w:r>
    </w:p>
    <w:p w:rsidR="001313D8" w:rsidRDefault="00F304D3">
      <w:pPr>
        <w:spacing w:after="290" w:line="259" w:lineRule="auto"/>
        <w:ind w:left="0" w:right="0" w:firstLine="0"/>
        <w:jc w:val="left"/>
      </w:pPr>
      <w:r>
        <w:lastRenderedPageBreak/>
        <w:t xml:space="preserve"> </w:t>
      </w:r>
    </w:p>
    <w:p w:rsidR="001313D8" w:rsidRDefault="00F304D3">
      <w:pPr>
        <w:spacing w:after="276"/>
        <w:ind w:left="600" w:right="0" w:hanging="317"/>
      </w:pPr>
      <w:r>
        <w:rPr>
          <w:rFonts w:ascii="Calibri" w:eastAsia="Calibri" w:hAnsi="Calibri" w:cs="Calibri"/>
          <w:noProof/>
          <w:sz w:val="22"/>
        </w:rPr>
        <mc:AlternateContent>
          <mc:Choice Requires="wpg">
            <w:drawing>
              <wp:inline distT="0" distB="0" distL="0" distR="0">
                <wp:extent cx="67183" cy="67183"/>
                <wp:effectExtent l="0" t="0" r="0" b="0"/>
                <wp:docPr id="35382" name="Group 35382"/>
                <wp:cNvGraphicFramePr/>
                <a:graphic xmlns:a="http://schemas.openxmlformats.org/drawingml/2006/main">
                  <a:graphicData uri="http://schemas.microsoft.com/office/word/2010/wordprocessingGroup">
                    <wpg:wgp>
                      <wpg:cNvGrpSpPr/>
                      <wpg:grpSpPr>
                        <a:xfrm>
                          <a:off x="0" y="0"/>
                          <a:ext cx="67183" cy="67183"/>
                          <a:chOff x="0" y="0"/>
                          <a:chExt cx="67183" cy="67183"/>
                        </a:xfrm>
                      </wpg:grpSpPr>
                      <wps:wsp>
                        <wps:cNvPr id="5504" name="Shape 5504"/>
                        <wps:cNvSpPr/>
                        <wps:spPr>
                          <a:xfrm>
                            <a:off x="0" y="0"/>
                            <a:ext cx="67183" cy="67183"/>
                          </a:xfrm>
                          <a:custGeom>
                            <a:avLst/>
                            <a:gdLst/>
                            <a:ahLst/>
                            <a:cxnLst/>
                            <a:rect l="0" t="0" r="0" b="0"/>
                            <a:pathLst>
                              <a:path w="67183" h="67183">
                                <a:moveTo>
                                  <a:pt x="33528" y="0"/>
                                </a:moveTo>
                                <a:cubicBezTo>
                                  <a:pt x="52070" y="0"/>
                                  <a:pt x="67183" y="15113"/>
                                  <a:pt x="67183" y="33655"/>
                                </a:cubicBezTo>
                                <a:cubicBezTo>
                                  <a:pt x="67183" y="52197"/>
                                  <a:pt x="52070" y="67183"/>
                                  <a:pt x="33528" y="67183"/>
                                </a:cubicBezTo>
                                <a:cubicBezTo>
                                  <a:pt x="14986" y="67183"/>
                                  <a:pt x="0" y="52197"/>
                                  <a:pt x="0" y="33655"/>
                                </a:cubicBezTo>
                                <a:cubicBezTo>
                                  <a:pt x="0" y="15113"/>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F3C636" id="Group 35382" o:spid="_x0000_s1026"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">
                <v:shape id="Shape 5504"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KJMQA&#10;AADdAAAADwAAAGRycy9kb3ducmV2LnhtbESPQWsCMRSE70L/Q3iF3jSp1Fq2RlHB0ptU7f2xeW4W&#10;k5d1k67b/vpGEDwOM/MNM1v03omO2lgH1vA8UiCIy2BqrjQc9pvhG4iYkA26wKThlyIs5g+DGRYm&#10;XPiLul2qRIZwLFCDTakppIylJY9xFBri7B1D6zFl2VbStHjJcO/kWKlX6bHmvGCxobWl8rT78RrW&#10;H6tu++eUsZX/9qfjeUPTrdP66bFfvoNI1Kd7+Nb+NBomE/UC1zf5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SiTEAAAA3QAAAA8AAAAAAAAAAAAAAAAAmAIAAGRycy9k&#10;b3ducmV2LnhtbFBLBQYAAAAABAAEAPUAAACJAwAAAAA=&#10;" path="m33528,c52070,,67183,15113,67183,33655v,18542,-15113,33528,-33655,33528c14986,67183,,52197,,33655,,15113,14986,,33528,xe" fillcolor="black" stroked="f" strokeweight="0">
                  <v:stroke miterlimit="83231f" joinstyle="miter" endcap="square"/>
                  <v:path arrowok="t" textboxrect="0,0,67183,67183"/>
                </v:shape>
                <w10:anchorlock/>
              </v:group>
            </w:pict>
          </mc:Fallback>
        </mc:AlternateContent>
      </w:r>
      <w:r w:rsidR="00DF6096">
        <w:t xml:space="preserve">   </w:t>
      </w:r>
      <w:r>
        <w:t>Requerir de forma mensual al Aeropuerto Internacional Mundo Maya y los Aeródromos, un listado actualizado sobre control de vehículos y/o maquinaria, que deberá incluir entre otros datos: a) Marca y Modelo b) Número de Placa, c) Número de SICOIN, d) Estado (bueno, malo o inservible), e) Unidad y persona responsable, f) Incidentes del mes; esto con el objetivo que las Tarjetas de Responsabilidad de Bienes de Activos Fijos estén actualizadas y evitar autorizar combustible a bienes en mal estado. (Código referencia 104388RG06)</w:t>
      </w:r>
    </w:p>
    <w:p w:rsidR="001313D8" w:rsidRDefault="00F304D3">
      <w:pPr>
        <w:spacing w:after="22" w:line="259" w:lineRule="auto"/>
        <w:ind w:left="0" w:right="0" w:firstLine="0"/>
        <w:jc w:val="left"/>
      </w:pPr>
      <w:r>
        <w:t xml:space="preserve"> </w:t>
      </w:r>
    </w:p>
    <w:p w:rsidR="001313D8" w:rsidRDefault="00F304D3">
      <w:pPr>
        <w:ind w:left="-5" w:right="0"/>
      </w:pPr>
      <w:r>
        <w:t>Se recomienda que el Director General gire instrucciones a la Sub Dirección Administrativa, a efecto de:</w:t>
      </w:r>
    </w:p>
    <w:p w:rsidR="001313D8" w:rsidRDefault="00F304D3">
      <w:pPr>
        <w:spacing w:after="21" w:line="259" w:lineRule="auto"/>
        <w:ind w:left="0" w:right="0" w:firstLine="0"/>
        <w:jc w:val="left"/>
      </w:pPr>
      <w:r>
        <w:t xml:space="preserve"> </w:t>
      </w:r>
    </w:p>
    <w:p w:rsidR="001313D8" w:rsidRDefault="00F304D3">
      <w:pPr>
        <w:ind w:left="-5" w:right="0"/>
      </w:pPr>
      <w:r>
        <w:t>Solicitar a la Gerencia de Servicios Administrativos juntamente con la Unidad de Planificación</w:t>
      </w:r>
    </w:p>
    <w:p w:rsidR="001313D8" w:rsidRDefault="00F304D3">
      <w:pPr>
        <w:spacing w:after="290" w:line="259" w:lineRule="auto"/>
        <w:ind w:left="0" w:right="0" w:firstLine="0"/>
        <w:jc w:val="left"/>
      </w:pPr>
      <w:r>
        <w:t xml:space="preserve"> </w:t>
      </w:r>
    </w:p>
    <w:p w:rsidR="001313D8" w:rsidRDefault="00F304D3">
      <w:pPr>
        <w:spacing w:after="277"/>
        <w:ind w:left="600" w:right="0" w:hanging="317"/>
      </w:pPr>
      <w:r>
        <w:rPr>
          <w:rFonts w:ascii="Calibri" w:eastAsia="Calibri" w:hAnsi="Calibri" w:cs="Calibri"/>
          <w:noProof/>
          <w:sz w:val="22"/>
        </w:rPr>
        <mc:AlternateContent>
          <mc:Choice Requires="wpg">
            <w:drawing>
              <wp:inline distT="0" distB="0" distL="0" distR="0">
                <wp:extent cx="67183" cy="67183"/>
                <wp:effectExtent l="0" t="0" r="0" b="0"/>
                <wp:docPr id="35383" name="Group 35383"/>
                <wp:cNvGraphicFramePr/>
                <a:graphic xmlns:a="http://schemas.openxmlformats.org/drawingml/2006/main">
                  <a:graphicData uri="http://schemas.microsoft.com/office/word/2010/wordprocessingGroup">
                    <wpg:wgp>
                      <wpg:cNvGrpSpPr/>
                      <wpg:grpSpPr>
                        <a:xfrm>
                          <a:off x="0" y="0"/>
                          <a:ext cx="67183" cy="67183"/>
                          <a:chOff x="0" y="0"/>
                          <a:chExt cx="67183" cy="67183"/>
                        </a:xfrm>
                      </wpg:grpSpPr>
                      <wps:wsp>
                        <wps:cNvPr id="5505" name="Shape 5505"/>
                        <wps:cNvSpPr/>
                        <wps:spPr>
                          <a:xfrm>
                            <a:off x="0" y="0"/>
                            <a:ext cx="67183" cy="67183"/>
                          </a:xfrm>
                          <a:custGeom>
                            <a:avLst/>
                            <a:gdLst/>
                            <a:ahLst/>
                            <a:cxnLst/>
                            <a:rect l="0" t="0" r="0" b="0"/>
                            <a:pathLst>
                              <a:path w="67183" h="67183">
                                <a:moveTo>
                                  <a:pt x="33528" y="0"/>
                                </a:moveTo>
                                <a:cubicBezTo>
                                  <a:pt x="52070" y="0"/>
                                  <a:pt x="67183" y="14986"/>
                                  <a:pt x="67183" y="33528"/>
                                </a:cubicBezTo>
                                <a:cubicBezTo>
                                  <a:pt x="67183" y="52070"/>
                                  <a:pt x="52070" y="67183"/>
                                  <a:pt x="33528" y="67183"/>
                                </a:cubicBezTo>
                                <a:cubicBezTo>
                                  <a:pt x="14986" y="67183"/>
                                  <a:pt x="0" y="52070"/>
                                  <a:pt x="0" y="33528"/>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07870F" id="Group 35383" o:spid="_x0000_s1026"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">
                <v:shape id="Shape 5505"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vv8MA&#10;AADdAAAADwAAAGRycy9kb3ducmV2LnhtbESPQWsCMRSE74X+h/AK3mqisLZsjWIFxZtU2/tj89ws&#10;Ji/bTVzX/vpGKPQ4zMw3zHw5eCd66mITWMNkrEAQV8E0XGv4PG6eX0HEhGzQBSYNN4qwXDw+zLE0&#10;4cof1B9SLTKEY4kabEptKWWsLHmM49ASZ+8UOo8py66WpsNrhnsnp0rNpMeG84LFltaWqvPh4jWs&#10;t+/9/scpY2v/5c+n7w297J3Wo6dh9QYi0ZD+w3/tndFQFKqA+5v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Dvv8MAAADdAAAADwAAAAAAAAAAAAAAAACYAgAAZHJzL2Rv&#10;d25yZXYueG1sUEsFBgAAAAAEAAQA9QAAAIgDAAAAAA==&#10;" path="m33528,c52070,,67183,14986,67183,33528v,18542,-15113,33655,-33655,33655c14986,67183,,52070,,33528,,14986,14986,,33528,xe" fillcolor="black" stroked="f" strokeweight="0">
                  <v:stroke miterlimit="83231f" joinstyle="miter" endcap="square"/>
                  <v:path arrowok="t" textboxrect="0,0,67183,67183"/>
                </v:shape>
                <w10:anchorlock/>
              </v:group>
            </w:pict>
          </mc:Fallback>
        </mc:AlternateContent>
      </w:r>
      <w:r w:rsidR="00DF6096">
        <w:t xml:space="preserve">   </w:t>
      </w:r>
      <w:r>
        <w:t>Incorporar al Manual para el Registro, Distribución y Uso de Cupones de Combustible, un apartado que contemple las directrices enunciadas por medio de: “Oficio Circular No. 003-2020-GSA identificada como Formas DS y Uso de Cupones de Combustible y Oficio Circular No. 004-2020-GSA identificada como Entrega de bitácoras de recorrido para liquidación de cupones de combustible”, notificadas los días 30 de julio de 2020 y 16 de octubre de 2020 respectivamente. (Código referencia 104388RG07)</w:t>
      </w:r>
    </w:p>
    <w:p w:rsidR="001313D8" w:rsidRDefault="00F304D3">
      <w:pPr>
        <w:spacing w:after="0" w:line="259" w:lineRule="auto"/>
        <w:ind w:left="0" w:right="0" w:firstLine="0"/>
        <w:jc w:val="left"/>
      </w:pPr>
      <w:r>
        <w:rPr>
          <w:b/>
        </w:rPr>
        <w:t xml:space="preserve"> </w:t>
      </w:r>
    </w:p>
    <w:p w:rsidR="001313D8" w:rsidRDefault="00F304D3">
      <w:pPr>
        <w:pStyle w:val="Ttulo1"/>
        <w:ind w:left="-5"/>
      </w:pPr>
      <w:bookmarkStart w:id="10" w:name="_Toc70921358"/>
      <w:r>
        <w:t>DETALLE DE FUNCIONARIOS Y PERSONAL RESPONSABLE DE LA</w:t>
      </w:r>
      <w:bookmarkEnd w:id="10"/>
    </w:p>
    <w:p w:rsidR="001313D8" w:rsidRDefault="00F304D3">
      <w:pPr>
        <w:pStyle w:val="Ttulo1"/>
        <w:ind w:left="-5"/>
      </w:pPr>
      <w:bookmarkStart w:id="11" w:name="_Toc70921359"/>
      <w:r>
        <w:t>ENTIDAD AUDITADA</w:t>
      </w:r>
      <w:bookmarkEnd w:id="11"/>
    </w:p>
    <w:p w:rsidR="001313D8" w:rsidRDefault="00F304D3">
      <w:pPr>
        <w:spacing w:after="0" w:line="259" w:lineRule="auto"/>
        <w:ind w:left="0" w:right="0" w:firstLine="0"/>
        <w:jc w:val="left"/>
      </w:pPr>
      <w:r>
        <w:rPr>
          <w:b/>
        </w:rPr>
        <w:t xml:space="preserve"> </w:t>
      </w:r>
    </w:p>
    <w:tbl>
      <w:tblPr>
        <w:tblStyle w:val="TableGrid"/>
        <w:tblW w:w="8628" w:type="dxa"/>
        <w:tblInd w:w="105" w:type="dxa"/>
        <w:tblLook w:val="04A0" w:firstRow="1" w:lastRow="0" w:firstColumn="1" w:lastColumn="0" w:noHBand="0" w:noVBand="1"/>
      </w:tblPr>
      <w:tblGrid>
        <w:gridCol w:w="436"/>
        <w:gridCol w:w="2128"/>
        <w:gridCol w:w="4283"/>
        <w:gridCol w:w="980"/>
        <w:gridCol w:w="801"/>
      </w:tblGrid>
      <w:tr w:rsidR="001313D8">
        <w:trPr>
          <w:trHeight w:val="290"/>
        </w:trPr>
        <w:tc>
          <w:tcPr>
            <w:tcW w:w="437" w:type="dxa"/>
            <w:tcBorders>
              <w:top w:val="nil"/>
              <w:left w:val="nil"/>
              <w:bottom w:val="nil"/>
              <w:right w:val="nil"/>
            </w:tcBorders>
          </w:tcPr>
          <w:p w:rsidR="001313D8" w:rsidRDefault="00F304D3">
            <w:pPr>
              <w:spacing w:after="0" w:line="259" w:lineRule="auto"/>
              <w:ind w:left="0" w:right="0" w:firstLine="0"/>
              <w:jc w:val="left"/>
            </w:pPr>
            <w:r>
              <w:rPr>
                <w:b/>
                <w:sz w:val="16"/>
              </w:rPr>
              <w:t>No.</w:t>
            </w:r>
          </w:p>
        </w:tc>
        <w:tc>
          <w:tcPr>
            <w:tcW w:w="2128" w:type="dxa"/>
            <w:tcBorders>
              <w:top w:val="nil"/>
              <w:left w:val="nil"/>
              <w:bottom w:val="nil"/>
              <w:right w:val="nil"/>
            </w:tcBorders>
          </w:tcPr>
          <w:p w:rsidR="001313D8" w:rsidRDefault="00F304D3">
            <w:pPr>
              <w:spacing w:after="0" w:line="259" w:lineRule="auto"/>
              <w:ind w:left="0" w:right="180" w:firstLine="0"/>
              <w:jc w:val="center"/>
            </w:pPr>
            <w:r>
              <w:rPr>
                <w:b/>
                <w:sz w:val="16"/>
              </w:rPr>
              <w:t>Nombre</w:t>
            </w:r>
          </w:p>
        </w:tc>
        <w:tc>
          <w:tcPr>
            <w:tcW w:w="4284" w:type="dxa"/>
            <w:tcBorders>
              <w:top w:val="nil"/>
              <w:left w:val="nil"/>
              <w:bottom w:val="nil"/>
              <w:right w:val="nil"/>
            </w:tcBorders>
          </w:tcPr>
          <w:p w:rsidR="001313D8" w:rsidRDefault="00F304D3">
            <w:pPr>
              <w:spacing w:after="0" w:line="259" w:lineRule="auto"/>
              <w:ind w:left="0" w:right="179" w:firstLine="0"/>
              <w:jc w:val="center"/>
            </w:pPr>
            <w:r>
              <w:rPr>
                <w:b/>
                <w:sz w:val="16"/>
              </w:rPr>
              <w:t>Cargo</w:t>
            </w:r>
          </w:p>
        </w:tc>
        <w:tc>
          <w:tcPr>
            <w:tcW w:w="980" w:type="dxa"/>
            <w:tcBorders>
              <w:top w:val="nil"/>
              <w:left w:val="nil"/>
              <w:bottom w:val="nil"/>
              <w:right w:val="nil"/>
            </w:tcBorders>
          </w:tcPr>
          <w:p w:rsidR="001313D8" w:rsidRDefault="00F304D3">
            <w:pPr>
              <w:spacing w:after="0" w:line="259" w:lineRule="auto"/>
              <w:ind w:left="275" w:right="0" w:firstLine="0"/>
              <w:jc w:val="left"/>
            </w:pPr>
            <w:r>
              <w:rPr>
                <w:b/>
                <w:sz w:val="16"/>
              </w:rPr>
              <w:t>Del</w:t>
            </w:r>
          </w:p>
        </w:tc>
        <w:tc>
          <w:tcPr>
            <w:tcW w:w="799" w:type="dxa"/>
            <w:tcBorders>
              <w:top w:val="nil"/>
              <w:left w:val="nil"/>
              <w:bottom w:val="nil"/>
              <w:right w:val="nil"/>
            </w:tcBorders>
          </w:tcPr>
          <w:p w:rsidR="001313D8" w:rsidRDefault="00F304D3">
            <w:pPr>
              <w:spacing w:after="0" w:line="259" w:lineRule="auto"/>
              <w:ind w:left="1" w:right="0" w:firstLine="0"/>
              <w:jc w:val="center"/>
            </w:pPr>
            <w:r>
              <w:rPr>
                <w:b/>
                <w:sz w:val="16"/>
              </w:rPr>
              <w:t>Al</w:t>
            </w:r>
          </w:p>
        </w:tc>
      </w:tr>
      <w:tr w:rsidR="001313D8">
        <w:trPr>
          <w:trHeight w:val="610"/>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1</w:t>
            </w:r>
          </w:p>
        </w:tc>
        <w:tc>
          <w:tcPr>
            <w:tcW w:w="2128" w:type="dxa"/>
            <w:tcBorders>
              <w:top w:val="nil"/>
              <w:left w:val="nil"/>
              <w:bottom w:val="nil"/>
              <w:right w:val="nil"/>
            </w:tcBorders>
            <w:vAlign w:val="center"/>
          </w:tcPr>
          <w:p w:rsidR="001313D8" w:rsidRDefault="00F304D3">
            <w:pPr>
              <w:spacing w:after="15" w:line="259" w:lineRule="auto"/>
              <w:ind w:left="0" w:right="0" w:firstLine="0"/>
              <w:jc w:val="left"/>
            </w:pPr>
            <w:r>
              <w:rPr>
                <w:sz w:val="16"/>
              </w:rPr>
              <w:t>LUIS FERNANDO</w:t>
            </w:r>
          </w:p>
          <w:p w:rsidR="001313D8" w:rsidRDefault="00F304D3">
            <w:pPr>
              <w:spacing w:after="0" w:line="259" w:lineRule="auto"/>
              <w:ind w:left="0" w:right="0" w:firstLine="0"/>
              <w:jc w:val="left"/>
            </w:pPr>
            <w:r>
              <w:rPr>
                <w:sz w:val="16"/>
              </w:rPr>
              <w:t>ESTRADA BETANCOURT</w:t>
            </w:r>
          </w:p>
        </w:tc>
        <w:tc>
          <w:tcPr>
            <w:tcW w:w="4284" w:type="dxa"/>
            <w:tcBorders>
              <w:top w:val="nil"/>
              <w:left w:val="nil"/>
              <w:bottom w:val="nil"/>
              <w:right w:val="nil"/>
            </w:tcBorders>
          </w:tcPr>
          <w:p w:rsidR="001313D8" w:rsidRDefault="00F304D3">
            <w:pPr>
              <w:spacing w:after="0" w:line="259" w:lineRule="auto"/>
              <w:ind w:left="0" w:right="0" w:firstLine="0"/>
              <w:jc w:val="left"/>
            </w:pPr>
            <w:r>
              <w:rPr>
                <w:sz w:val="16"/>
              </w:rPr>
              <w:t>GERENCIA SERVICIOS ADMINISTRATIVOS</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14/02/2020</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2</w:t>
            </w:r>
          </w:p>
        </w:tc>
        <w:tc>
          <w:tcPr>
            <w:tcW w:w="2128" w:type="dxa"/>
            <w:tcBorders>
              <w:top w:val="nil"/>
              <w:left w:val="nil"/>
              <w:bottom w:val="nil"/>
              <w:right w:val="nil"/>
            </w:tcBorders>
            <w:vAlign w:val="center"/>
          </w:tcPr>
          <w:p w:rsidR="001313D8" w:rsidRDefault="00F304D3">
            <w:pPr>
              <w:spacing w:after="0" w:line="259" w:lineRule="auto"/>
              <w:ind w:left="0" w:right="0" w:firstLine="0"/>
              <w:jc w:val="left"/>
            </w:pPr>
            <w:r>
              <w:rPr>
                <w:sz w:val="16"/>
              </w:rPr>
              <w:t>JOSE MIGUEL BARILLAS FLORES</w:t>
            </w:r>
          </w:p>
        </w:tc>
        <w:tc>
          <w:tcPr>
            <w:tcW w:w="4284" w:type="dxa"/>
            <w:tcBorders>
              <w:top w:val="nil"/>
              <w:left w:val="nil"/>
              <w:bottom w:val="nil"/>
              <w:right w:val="nil"/>
            </w:tcBorders>
            <w:vAlign w:val="center"/>
          </w:tcPr>
          <w:p w:rsidR="001313D8" w:rsidRDefault="00F304D3">
            <w:pPr>
              <w:spacing w:after="0" w:line="259" w:lineRule="auto"/>
              <w:ind w:left="0" w:right="0" w:firstLine="0"/>
              <w:jc w:val="left"/>
            </w:pPr>
            <w:r>
              <w:rPr>
                <w:sz w:val="16"/>
              </w:rPr>
              <w:t>SERV. PROF. EN GERENCIA DE SERVICIOS ADMINISTRATIVOS</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14/02/2020</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3</w:t>
            </w:r>
          </w:p>
        </w:tc>
        <w:tc>
          <w:tcPr>
            <w:tcW w:w="2128" w:type="dxa"/>
            <w:tcBorders>
              <w:top w:val="nil"/>
              <w:left w:val="nil"/>
              <w:bottom w:val="nil"/>
              <w:right w:val="nil"/>
            </w:tcBorders>
            <w:vAlign w:val="center"/>
          </w:tcPr>
          <w:p w:rsidR="001313D8" w:rsidRDefault="00F304D3">
            <w:pPr>
              <w:spacing w:after="0" w:line="259" w:lineRule="auto"/>
              <w:ind w:left="0" w:right="79" w:firstLine="0"/>
              <w:jc w:val="left"/>
            </w:pPr>
            <w:r>
              <w:rPr>
                <w:sz w:val="16"/>
              </w:rPr>
              <w:t>SILVIA CAROLINA SANTIZO HERRERA</w:t>
            </w:r>
          </w:p>
        </w:tc>
        <w:tc>
          <w:tcPr>
            <w:tcW w:w="4284" w:type="dxa"/>
            <w:tcBorders>
              <w:top w:val="nil"/>
              <w:left w:val="nil"/>
              <w:bottom w:val="nil"/>
              <w:right w:val="nil"/>
            </w:tcBorders>
          </w:tcPr>
          <w:p w:rsidR="001313D8" w:rsidRDefault="00F304D3">
            <w:pPr>
              <w:spacing w:after="0" w:line="259" w:lineRule="auto"/>
              <w:ind w:left="0" w:right="0" w:firstLine="0"/>
              <w:jc w:val="left"/>
            </w:pPr>
            <w:r>
              <w:rPr>
                <w:sz w:val="16"/>
              </w:rPr>
              <w:t>ENCARGADA DE CUPONES DE COMBUSTIBLE</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31/01/2021</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4</w:t>
            </w:r>
          </w:p>
        </w:tc>
        <w:tc>
          <w:tcPr>
            <w:tcW w:w="2128" w:type="dxa"/>
            <w:tcBorders>
              <w:top w:val="nil"/>
              <w:left w:val="nil"/>
              <w:bottom w:val="nil"/>
              <w:right w:val="nil"/>
            </w:tcBorders>
            <w:vAlign w:val="center"/>
          </w:tcPr>
          <w:p w:rsidR="001313D8" w:rsidRDefault="00F304D3">
            <w:pPr>
              <w:spacing w:after="0" w:line="259" w:lineRule="auto"/>
              <w:ind w:left="0" w:right="0" w:firstLine="0"/>
              <w:jc w:val="left"/>
            </w:pPr>
            <w:r>
              <w:rPr>
                <w:sz w:val="16"/>
              </w:rPr>
              <w:t>JOSE ALFREDO VALENZUELA GINI</w:t>
            </w:r>
          </w:p>
        </w:tc>
        <w:tc>
          <w:tcPr>
            <w:tcW w:w="4284" w:type="dxa"/>
            <w:tcBorders>
              <w:top w:val="nil"/>
              <w:left w:val="nil"/>
              <w:bottom w:val="nil"/>
              <w:right w:val="nil"/>
            </w:tcBorders>
            <w:vAlign w:val="center"/>
          </w:tcPr>
          <w:p w:rsidR="001313D8" w:rsidRDefault="00F304D3">
            <w:pPr>
              <w:spacing w:after="15" w:line="259" w:lineRule="auto"/>
              <w:ind w:left="0" w:right="0" w:firstLine="0"/>
              <w:jc w:val="left"/>
            </w:pPr>
            <w:r>
              <w:rPr>
                <w:sz w:val="16"/>
              </w:rPr>
              <w:t>ENCARGADO VEHICULOS GERENCIA DE SERV.</w:t>
            </w:r>
          </w:p>
          <w:p w:rsidR="001313D8" w:rsidRDefault="00F304D3">
            <w:pPr>
              <w:spacing w:after="0" w:line="259" w:lineRule="auto"/>
              <w:ind w:left="0" w:right="0" w:firstLine="0"/>
              <w:jc w:val="left"/>
            </w:pPr>
            <w:r>
              <w:rPr>
                <w:sz w:val="16"/>
              </w:rPr>
              <w:t>ADMON</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31/01/2021</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5</w:t>
            </w:r>
          </w:p>
        </w:tc>
        <w:tc>
          <w:tcPr>
            <w:tcW w:w="2128" w:type="dxa"/>
            <w:tcBorders>
              <w:top w:val="nil"/>
              <w:left w:val="nil"/>
              <w:bottom w:val="nil"/>
              <w:right w:val="nil"/>
            </w:tcBorders>
            <w:vAlign w:val="center"/>
          </w:tcPr>
          <w:p w:rsidR="001313D8" w:rsidRDefault="00F304D3">
            <w:pPr>
              <w:spacing w:after="0" w:line="259" w:lineRule="auto"/>
              <w:ind w:left="0" w:right="17" w:firstLine="0"/>
              <w:jc w:val="left"/>
            </w:pPr>
            <w:r>
              <w:rPr>
                <w:sz w:val="16"/>
              </w:rPr>
              <w:t>ARMANDO GABRIEL POKUS YAQUIAN</w:t>
            </w:r>
          </w:p>
        </w:tc>
        <w:tc>
          <w:tcPr>
            <w:tcW w:w="4284" w:type="dxa"/>
            <w:tcBorders>
              <w:top w:val="nil"/>
              <w:left w:val="nil"/>
              <w:bottom w:val="nil"/>
              <w:right w:val="nil"/>
            </w:tcBorders>
          </w:tcPr>
          <w:p w:rsidR="001313D8" w:rsidRDefault="00F304D3">
            <w:pPr>
              <w:spacing w:after="0" w:line="259" w:lineRule="auto"/>
              <w:ind w:left="0" w:right="0" w:firstLine="0"/>
              <w:jc w:val="left"/>
            </w:pPr>
            <w:r>
              <w:rPr>
                <w:sz w:val="16"/>
              </w:rPr>
              <w:t>SUB DIRECTOR ADMINISTRATIVO</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28/02/2020</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lastRenderedPageBreak/>
              <w:t>6</w:t>
            </w:r>
          </w:p>
        </w:tc>
        <w:tc>
          <w:tcPr>
            <w:tcW w:w="2128" w:type="dxa"/>
            <w:tcBorders>
              <w:top w:val="nil"/>
              <w:left w:val="nil"/>
              <w:bottom w:val="nil"/>
              <w:right w:val="nil"/>
            </w:tcBorders>
            <w:vAlign w:val="center"/>
          </w:tcPr>
          <w:p w:rsidR="001313D8" w:rsidRDefault="00F304D3">
            <w:pPr>
              <w:spacing w:after="15" w:line="259" w:lineRule="auto"/>
              <w:ind w:left="0" w:right="0" w:firstLine="0"/>
              <w:jc w:val="left"/>
            </w:pPr>
            <w:r>
              <w:rPr>
                <w:sz w:val="16"/>
              </w:rPr>
              <w:t>OTILIO BENJAMIN LOPEZ</w:t>
            </w:r>
          </w:p>
          <w:p w:rsidR="001313D8" w:rsidRDefault="00F304D3">
            <w:pPr>
              <w:spacing w:after="0" w:line="259" w:lineRule="auto"/>
              <w:ind w:left="0" w:right="0" w:firstLine="0"/>
              <w:jc w:val="left"/>
            </w:pPr>
            <w:r>
              <w:rPr>
                <w:sz w:val="16"/>
              </w:rPr>
              <w:t>MALDONADO</w:t>
            </w:r>
          </w:p>
        </w:tc>
        <w:tc>
          <w:tcPr>
            <w:tcW w:w="4284" w:type="dxa"/>
            <w:tcBorders>
              <w:top w:val="nil"/>
              <w:left w:val="nil"/>
              <w:bottom w:val="nil"/>
              <w:right w:val="nil"/>
            </w:tcBorders>
          </w:tcPr>
          <w:p w:rsidR="001313D8" w:rsidRDefault="00F304D3">
            <w:pPr>
              <w:spacing w:after="0" w:line="259" w:lineRule="auto"/>
              <w:ind w:left="0" w:right="0" w:firstLine="0"/>
              <w:jc w:val="left"/>
            </w:pPr>
            <w:r>
              <w:rPr>
                <w:sz w:val="16"/>
              </w:rPr>
              <w:t>SUBDIRECTOR ADMINISTRATIVO</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27/03/2020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31/12/2020</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7</w:t>
            </w:r>
          </w:p>
        </w:tc>
        <w:tc>
          <w:tcPr>
            <w:tcW w:w="2128" w:type="dxa"/>
            <w:tcBorders>
              <w:top w:val="nil"/>
              <w:left w:val="nil"/>
              <w:bottom w:val="nil"/>
              <w:right w:val="nil"/>
            </w:tcBorders>
            <w:vAlign w:val="center"/>
          </w:tcPr>
          <w:p w:rsidR="001313D8" w:rsidRDefault="00F304D3">
            <w:pPr>
              <w:spacing w:after="0" w:line="259" w:lineRule="auto"/>
              <w:ind w:left="0" w:right="0" w:firstLine="0"/>
              <w:jc w:val="left"/>
            </w:pPr>
            <w:r>
              <w:rPr>
                <w:sz w:val="16"/>
              </w:rPr>
              <w:t>FRANCIS ARTURO ARGUETA AGUIRRE</w:t>
            </w:r>
          </w:p>
        </w:tc>
        <w:tc>
          <w:tcPr>
            <w:tcW w:w="4284" w:type="dxa"/>
            <w:tcBorders>
              <w:top w:val="nil"/>
              <w:left w:val="nil"/>
              <w:bottom w:val="nil"/>
              <w:right w:val="nil"/>
            </w:tcBorders>
          </w:tcPr>
          <w:p w:rsidR="001313D8" w:rsidRDefault="00F304D3">
            <w:pPr>
              <w:spacing w:after="0" w:line="259" w:lineRule="auto"/>
              <w:ind w:left="0" w:right="0" w:firstLine="0"/>
              <w:jc w:val="left"/>
            </w:pPr>
            <w:r>
              <w:rPr>
                <w:sz w:val="16"/>
              </w:rPr>
              <w:t>DIRECTOR GENERAL</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31/01/2021</w:t>
            </w:r>
          </w:p>
        </w:tc>
      </w:tr>
      <w:tr w:rsidR="001313D8">
        <w:trPr>
          <w:trHeight w:val="606"/>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8</w:t>
            </w:r>
          </w:p>
        </w:tc>
        <w:tc>
          <w:tcPr>
            <w:tcW w:w="2128" w:type="dxa"/>
            <w:tcBorders>
              <w:top w:val="nil"/>
              <w:left w:val="nil"/>
              <w:bottom w:val="nil"/>
              <w:right w:val="nil"/>
            </w:tcBorders>
            <w:vAlign w:val="center"/>
          </w:tcPr>
          <w:p w:rsidR="001313D8" w:rsidRDefault="00F304D3">
            <w:pPr>
              <w:spacing w:after="0" w:line="259" w:lineRule="auto"/>
              <w:ind w:left="0" w:right="159" w:firstLine="0"/>
              <w:jc w:val="left"/>
            </w:pPr>
            <w:r>
              <w:rPr>
                <w:sz w:val="16"/>
              </w:rPr>
              <w:t>MIRNA YESSENIA GARCIA GUZMAN</w:t>
            </w:r>
          </w:p>
        </w:tc>
        <w:tc>
          <w:tcPr>
            <w:tcW w:w="4284" w:type="dxa"/>
            <w:tcBorders>
              <w:top w:val="nil"/>
              <w:left w:val="nil"/>
              <w:bottom w:val="nil"/>
              <w:right w:val="nil"/>
            </w:tcBorders>
            <w:vAlign w:val="center"/>
          </w:tcPr>
          <w:p w:rsidR="001313D8" w:rsidRDefault="00F304D3">
            <w:pPr>
              <w:spacing w:after="0" w:line="259" w:lineRule="auto"/>
              <w:ind w:left="0" w:right="0" w:firstLine="0"/>
              <w:jc w:val="left"/>
            </w:pPr>
            <w:r>
              <w:rPr>
                <w:sz w:val="16"/>
              </w:rPr>
              <w:t>COORDINADORA ADMINISTRATIVA AEROPUERTO INTERNACIONAL MUNDO MAYA, PETÉN</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01/02/2020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31/01/2021</w:t>
            </w:r>
          </w:p>
        </w:tc>
      </w:tr>
      <w:tr w:rsidR="001313D8">
        <w:trPr>
          <w:trHeight w:val="499"/>
        </w:trPr>
        <w:tc>
          <w:tcPr>
            <w:tcW w:w="437" w:type="dxa"/>
            <w:tcBorders>
              <w:top w:val="nil"/>
              <w:left w:val="nil"/>
              <w:bottom w:val="nil"/>
              <w:right w:val="nil"/>
            </w:tcBorders>
          </w:tcPr>
          <w:p w:rsidR="001313D8" w:rsidRDefault="00F304D3">
            <w:pPr>
              <w:spacing w:after="0" w:line="259" w:lineRule="auto"/>
              <w:ind w:left="0" w:right="0" w:firstLine="0"/>
              <w:jc w:val="left"/>
            </w:pPr>
            <w:r>
              <w:rPr>
                <w:sz w:val="16"/>
              </w:rPr>
              <w:t>9</w:t>
            </w:r>
          </w:p>
        </w:tc>
        <w:tc>
          <w:tcPr>
            <w:tcW w:w="2128" w:type="dxa"/>
            <w:tcBorders>
              <w:top w:val="nil"/>
              <w:left w:val="nil"/>
              <w:bottom w:val="nil"/>
              <w:right w:val="nil"/>
            </w:tcBorders>
            <w:vAlign w:val="bottom"/>
          </w:tcPr>
          <w:p w:rsidR="001313D8" w:rsidRDefault="00F304D3">
            <w:pPr>
              <w:spacing w:after="0" w:line="259" w:lineRule="auto"/>
              <w:ind w:left="0" w:right="0" w:firstLine="0"/>
              <w:jc w:val="left"/>
            </w:pPr>
            <w:r>
              <w:rPr>
                <w:sz w:val="16"/>
              </w:rPr>
              <w:t>JOSE MIGUEL BARILLAS FLORES</w:t>
            </w:r>
          </w:p>
        </w:tc>
        <w:tc>
          <w:tcPr>
            <w:tcW w:w="4284" w:type="dxa"/>
            <w:tcBorders>
              <w:top w:val="nil"/>
              <w:left w:val="nil"/>
              <w:bottom w:val="nil"/>
              <w:right w:val="nil"/>
            </w:tcBorders>
          </w:tcPr>
          <w:p w:rsidR="001313D8" w:rsidRDefault="00F304D3">
            <w:pPr>
              <w:spacing w:after="0" w:line="259" w:lineRule="auto"/>
              <w:ind w:left="0" w:right="0" w:firstLine="0"/>
              <w:jc w:val="left"/>
            </w:pPr>
            <w:r>
              <w:rPr>
                <w:sz w:val="16"/>
              </w:rPr>
              <w:t>GERENCIA DE SERVICIOS ADMINISTRATIVOS</w:t>
            </w:r>
          </w:p>
        </w:tc>
        <w:tc>
          <w:tcPr>
            <w:tcW w:w="980" w:type="dxa"/>
            <w:tcBorders>
              <w:top w:val="nil"/>
              <w:left w:val="nil"/>
              <w:bottom w:val="nil"/>
              <w:right w:val="nil"/>
            </w:tcBorders>
          </w:tcPr>
          <w:p w:rsidR="001313D8" w:rsidRDefault="00F304D3">
            <w:pPr>
              <w:spacing w:after="0" w:line="259" w:lineRule="auto"/>
              <w:ind w:left="0" w:right="0" w:firstLine="0"/>
              <w:jc w:val="left"/>
            </w:pPr>
            <w:r>
              <w:rPr>
                <w:sz w:val="16"/>
              </w:rPr>
              <w:t>27/02/2020</w:t>
            </w:r>
          </w:p>
        </w:tc>
        <w:tc>
          <w:tcPr>
            <w:tcW w:w="799" w:type="dxa"/>
            <w:tcBorders>
              <w:top w:val="nil"/>
              <w:left w:val="nil"/>
              <w:bottom w:val="nil"/>
              <w:right w:val="nil"/>
            </w:tcBorders>
          </w:tcPr>
          <w:p w:rsidR="001313D8" w:rsidRDefault="00F304D3">
            <w:pPr>
              <w:spacing w:after="0" w:line="259" w:lineRule="auto"/>
              <w:ind w:left="0" w:right="0" w:firstLine="0"/>
            </w:pPr>
            <w:r>
              <w:rPr>
                <w:sz w:val="16"/>
              </w:rPr>
              <w:t>31/01/2021</w:t>
            </w:r>
          </w:p>
        </w:tc>
      </w:tr>
    </w:tbl>
    <w:p w:rsidR="001313D8" w:rsidRDefault="001313D8">
      <w:pPr>
        <w:sectPr w:rsidR="001313D8">
          <w:headerReference w:type="even" r:id="rId25"/>
          <w:headerReference w:type="default" r:id="rId26"/>
          <w:footerReference w:type="even" r:id="rId27"/>
          <w:footerReference w:type="default" r:id="rId28"/>
          <w:headerReference w:type="first" r:id="rId29"/>
          <w:footerReference w:type="first" r:id="rId30"/>
          <w:pgSz w:w="12240" w:h="15840"/>
          <w:pgMar w:top="875" w:right="1702" w:bottom="1673" w:left="1701" w:header="338" w:footer="300" w:gutter="0"/>
          <w:cols w:space="720"/>
        </w:sectPr>
      </w:pPr>
    </w:p>
    <w:p w:rsidR="001313D8" w:rsidRDefault="00F304D3">
      <w:pPr>
        <w:pStyle w:val="Ttulo1"/>
        <w:ind w:left="271"/>
      </w:pPr>
      <w:bookmarkStart w:id="12" w:name="_Toc70921360"/>
      <w:r>
        <w:t>COMISION DE AUDITORIA</w:t>
      </w:r>
      <w:bookmarkEnd w:id="12"/>
    </w:p>
    <w:p w:rsidR="001313D8" w:rsidRDefault="00F304D3">
      <w:pPr>
        <w:spacing w:after="987" w:line="259" w:lineRule="auto"/>
        <w:ind w:left="261" w:right="0" w:firstLine="0"/>
        <w:jc w:val="left"/>
      </w:pPr>
      <w:r>
        <w:rPr>
          <w:b/>
        </w:rPr>
        <w:t xml:space="preserve"> </w:t>
      </w:r>
    </w:p>
    <w:p w:rsidR="001313D8" w:rsidRDefault="00F304D3">
      <w:pPr>
        <w:spacing w:after="29" w:line="259" w:lineRule="auto"/>
        <w:ind w:left="396" w:right="-19" w:firstLine="0"/>
        <w:jc w:val="left"/>
      </w:pPr>
      <w:r>
        <w:rPr>
          <w:rFonts w:ascii="Calibri" w:eastAsia="Calibri" w:hAnsi="Calibri" w:cs="Calibri"/>
          <w:noProof/>
          <w:sz w:val="22"/>
        </w:rPr>
        <mc:AlternateContent>
          <mc:Choice Requires="wpg">
            <w:drawing>
              <wp:inline distT="0" distB="0" distL="0" distR="0">
                <wp:extent cx="2250313" cy="9525"/>
                <wp:effectExtent l="0" t="0" r="0" b="0"/>
                <wp:docPr id="37094" name="Group 37094"/>
                <wp:cNvGraphicFramePr/>
                <a:graphic xmlns:a="http://schemas.openxmlformats.org/drawingml/2006/main">
                  <a:graphicData uri="http://schemas.microsoft.com/office/word/2010/wordprocessingGroup">
                    <wpg:wgp>
                      <wpg:cNvGrpSpPr/>
                      <wpg:grpSpPr>
                        <a:xfrm>
                          <a:off x="0" y="0"/>
                          <a:ext cx="2250313" cy="9525"/>
                          <a:chOff x="0" y="0"/>
                          <a:chExt cx="2250313" cy="9525"/>
                        </a:xfrm>
                      </wpg:grpSpPr>
                      <wps:wsp>
                        <wps:cNvPr id="56575" name="Shape 56575"/>
                        <wps:cNvSpPr/>
                        <wps:spPr>
                          <a:xfrm>
                            <a:off x="0" y="0"/>
                            <a:ext cx="2250313" cy="9525"/>
                          </a:xfrm>
                          <a:custGeom>
                            <a:avLst/>
                            <a:gdLst/>
                            <a:ahLst/>
                            <a:cxnLst/>
                            <a:rect l="0" t="0" r="0" b="0"/>
                            <a:pathLst>
                              <a:path w="2250313" h="9525">
                                <a:moveTo>
                                  <a:pt x="0" y="0"/>
                                </a:moveTo>
                                <a:lnTo>
                                  <a:pt x="2250313" y="0"/>
                                </a:lnTo>
                                <a:lnTo>
                                  <a:pt x="2250313"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14496A" id="Group 37094" o:spid="_x0000_s1026" style="width:177.2pt;height:.75pt;mso-position-horizontal-relative:char;mso-position-vertical-relative:line" coordsize="225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">
                <v:shape id="Shape 56575" o:spid="_x0000_s1027" style="position:absolute;width:22503;height:95;visibility:visible;mso-wrap-style:square;v-text-anchor:top" coordsize="2250313,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ug8cA&#10;AADeAAAADwAAAGRycy9kb3ducmV2LnhtbESPQWvCQBSE7wX/w/IKvdWNlqSSuooKagtaMG3vj+zr&#10;Jph9G7Krpv/eFYQeh5lvhpnOe9uIM3W+dqxgNExAEJdO12wUfH+tnycgfEDW2DgmBX/kYT4bPEwx&#10;1+7CBzoXwYhYwj5HBVUIbS6lLyuy6IeuJY7er+sshig7I3WHl1huGzlOkkxarDkuVNjSqqLyWJys&#10;grQ022KX7c3nYbnZbV4+fiYrO1Lq6bFfvIEI1If/8J1+15HL0tcUbnfiF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roPHAAAA3gAAAA8AAAAAAAAAAAAAAAAAmAIAAGRy&#10;cy9kb3ducmV2LnhtbFBLBQYAAAAABAAEAPUAAACMAwAAAAA=&#10;" path="m,l2250313,r,9525l,9525,,e" fillcolor="black" stroked="f" strokeweight="0">
                  <v:stroke miterlimit="83231f" joinstyle="miter" endcap="square"/>
                  <v:path arrowok="t" textboxrect="0,0,2250313,9525"/>
                </v:shape>
                <w10:anchorlock/>
              </v:group>
            </w:pict>
          </mc:Fallback>
        </mc:AlternateContent>
      </w:r>
    </w:p>
    <w:p w:rsidR="001313D8" w:rsidRDefault="00F304D3">
      <w:pPr>
        <w:spacing w:after="68" w:line="265" w:lineRule="auto"/>
        <w:ind w:left="406" w:right="0"/>
        <w:jc w:val="left"/>
      </w:pPr>
      <w:r>
        <w:rPr>
          <w:sz w:val="14"/>
        </w:rPr>
        <w:t>ISMARY ANDREA ALEJANDRA CARDENAS BARRIOS</w:t>
      </w:r>
    </w:p>
    <w:p w:rsidR="00DF6096" w:rsidRDefault="00F304D3" w:rsidP="00DF6096">
      <w:pPr>
        <w:spacing w:after="1203" w:line="265" w:lineRule="auto"/>
        <w:ind w:left="406" w:right="0"/>
        <w:jc w:val="left"/>
      </w:pPr>
      <w:r>
        <w:rPr>
          <w:sz w:val="14"/>
        </w:rPr>
        <w:t>Auditor</w:t>
      </w:r>
    </w:p>
    <w:p w:rsidR="001313D8" w:rsidRDefault="00F304D3" w:rsidP="00DF6096">
      <w:pPr>
        <w:spacing w:after="29" w:line="259" w:lineRule="auto"/>
        <w:ind w:left="-15" w:right="0" w:firstLine="411"/>
        <w:jc w:val="left"/>
      </w:pPr>
      <w:r>
        <w:rPr>
          <w:rFonts w:ascii="Calibri" w:eastAsia="Calibri" w:hAnsi="Calibri" w:cs="Calibri"/>
          <w:noProof/>
          <w:sz w:val="22"/>
        </w:rPr>
        <mc:AlternateContent>
          <mc:Choice Requires="wpg">
            <w:drawing>
              <wp:inline distT="0" distB="0" distL="0" distR="0">
                <wp:extent cx="1518285" cy="9525"/>
                <wp:effectExtent l="0" t="0" r="0" b="0"/>
                <wp:docPr id="37095" name="Group 37095"/>
                <wp:cNvGraphicFramePr/>
                <a:graphic xmlns:a="http://schemas.openxmlformats.org/drawingml/2006/main">
                  <a:graphicData uri="http://schemas.microsoft.com/office/word/2010/wordprocessingGroup">
                    <wpg:wgp>
                      <wpg:cNvGrpSpPr/>
                      <wpg:grpSpPr>
                        <a:xfrm>
                          <a:off x="0" y="0"/>
                          <a:ext cx="1518285" cy="9525"/>
                          <a:chOff x="0" y="0"/>
                          <a:chExt cx="1518285" cy="9525"/>
                        </a:xfrm>
                      </wpg:grpSpPr>
                      <wps:wsp>
                        <wps:cNvPr id="56577" name="Shape 56577"/>
                        <wps:cNvSpPr/>
                        <wps:spPr>
                          <a:xfrm>
                            <a:off x="0" y="0"/>
                            <a:ext cx="1518285" cy="9525"/>
                          </a:xfrm>
                          <a:custGeom>
                            <a:avLst/>
                            <a:gdLst/>
                            <a:ahLst/>
                            <a:cxnLst/>
                            <a:rect l="0" t="0" r="0" b="0"/>
                            <a:pathLst>
                              <a:path w="1518285" h="9525">
                                <a:moveTo>
                                  <a:pt x="0" y="0"/>
                                </a:moveTo>
                                <a:lnTo>
                                  <a:pt x="1518285" y="0"/>
                                </a:lnTo>
                                <a:lnTo>
                                  <a:pt x="15182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E44190" id="Group 37095" o:spid="_x0000_s1026" style="width:119.55pt;height:.75pt;mso-position-horizontal-relative:char;mso-position-vertical-relative:line" coordsize="15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">
                <v:shape id="Shape 56577" o:spid="_x0000_s1027" style="position:absolute;width:15182;height:95;visibility:visible;mso-wrap-style:square;v-text-anchor:top" coordsize="15182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RrscA&#10;AADeAAAADwAAAGRycy9kb3ducmV2LnhtbESPT2vCQBTE74LfYXlCb7ppSTRGV6lCoZRe6p+Dt0f2&#10;mYRm34bsqls/vVso9DjMzG+Y5TqYVlypd41lBc+TBARxaXXDlYLD/m2cg3AeWWNrmRT8kIP1ajhY&#10;YqHtjb/ouvOViBB2BSqove8KKV1Zk0E3sR1x9M62N+ij7Cupe7xFuGnlS5JMpcGG40KNHW1rKr93&#10;F6PgqO+ndF7le5l+hkuWhw+TblCpp1F4XYDwFPx/+K/9rhVk02w2g9878Qr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uka7HAAAA3gAAAA8AAAAAAAAAAAAAAAAAmAIAAGRy&#10;cy9kb3ducmV2LnhtbFBLBQYAAAAABAAEAPUAAACMAwAAAAA=&#10;" path="m,l1518285,r,9525l,9525,,e" fillcolor="black" stroked="f" strokeweight="0">
                  <v:stroke miterlimit="83231f" joinstyle="miter" endcap="square"/>
                  <v:path arrowok="t" textboxrect="0,0,1518285,9525"/>
                </v:shape>
                <w10:anchorlock/>
              </v:group>
            </w:pict>
          </mc:Fallback>
        </mc:AlternateContent>
      </w:r>
    </w:p>
    <w:p w:rsidR="001313D8" w:rsidRDefault="00F304D3" w:rsidP="00DF6096">
      <w:pPr>
        <w:spacing w:after="68" w:line="265" w:lineRule="auto"/>
        <w:ind w:right="0" w:firstLine="386"/>
        <w:jc w:val="left"/>
      </w:pPr>
      <w:r>
        <w:rPr>
          <w:sz w:val="14"/>
        </w:rPr>
        <w:t>ISAURO HOMERO ZAVALA GARCIA</w:t>
      </w:r>
    </w:p>
    <w:p w:rsidR="001313D8" w:rsidRDefault="00F304D3" w:rsidP="00DF6096">
      <w:pPr>
        <w:spacing w:after="68" w:line="265" w:lineRule="auto"/>
        <w:ind w:right="0" w:firstLine="386"/>
        <w:jc w:val="left"/>
      </w:pPr>
      <w:r>
        <w:rPr>
          <w:sz w:val="14"/>
        </w:rPr>
        <w:t>Supervisor</w:t>
      </w:r>
    </w:p>
    <w:p w:rsidR="00DF6096" w:rsidRDefault="00DF6096">
      <w:pPr>
        <w:spacing w:after="68" w:line="265" w:lineRule="auto"/>
        <w:ind w:right="0"/>
        <w:jc w:val="left"/>
      </w:pPr>
    </w:p>
    <w:p w:rsidR="00DF6096" w:rsidRDefault="00DF6096" w:rsidP="00DF6096">
      <w:pPr>
        <w:spacing w:after="29" w:line="259" w:lineRule="auto"/>
        <w:ind w:left="396" w:right="0" w:firstLine="0"/>
        <w:jc w:val="left"/>
      </w:pPr>
      <w:r>
        <w:rPr>
          <w:rFonts w:ascii="Calibri" w:eastAsia="Calibri" w:hAnsi="Calibri" w:cs="Calibri"/>
          <w:noProof/>
          <w:sz w:val="22"/>
        </w:rPr>
        <mc:AlternateContent>
          <mc:Choice Requires="wpg">
            <w:drawing>
              <wp:inline distT="0" distB="0" distL="0" distR="0" wp14:anchorId="79BA2F14" wp14:editId="76AD020E">
                <wp:extent cx="1839341" cy="9525"/>
                <wp:effectExtent l="0" t="0" r="0" b="0"/>
                <wp:docPr id="37096" name="Group 37096"/>
                <wp:cNvGraphicFramePr/>
                <a:graphic xmlns:a="http://schemas.openxmlformats.org/drawingml/2006/main">
                  <a:graphicData uri="http://schemas.microsoft.com/office/word/2010/wordprocessingGroup">
                    <wpg:wgp>
                      <wpg:cNvGrpSpPr/>
                      <wpg:grpSpPr>
                        <a:xfrm>
                          <a:off x="0" y="0"/>
                          <a:ext cx="1839341" cy="9525"/>
                          <a:chOff x="0" y="0"/>
                          <a:chExt cx="1839341" cy="9525"/>
                        </a:xfrm>
                      </wpg:grpSpPr>
                      <wps:wsp>
                        <wps:cNvPr id="56576" name="Shape 56576"/>
                        <wps:cNvSpPr/>
                        <wps:spPr>
                          <a:xfrm>
                            <a:off x="0" y="0"/>
                            <a:ext cx="1839341" cy="9525"/>
                          </a:xfrm>
                          <a:custGeom>
                            <a:avLst/>
                            <a:gdLst/>
                            <a:ahLst/>
                            <a:cxnLst/>
                            <a:rect l="0" t="0" r="0" b="0"/>
                            <a:pathLst>
                              <a:path w="1839341" h="9525">
                                <a:moveTo>
                                  <a:pt x="0" y="0"/>
                                </a:moveTo>
                                <a:lnTo>
                                  <a:pt x="1839341" y="0"/>
                                </a:lnTo>
                                <a:lnTo>
                                  <a:pt x="183934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C6C199" id="Group 37096" o:spid="_x0000_s1026" style="width:144.85pt;height:.75pt;mso-position-horizontal-relative:char;mso-position-vertical-relative:line" coordsize="18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">
                <v:shape id="Shape 56576" o:spid="_x0000_s1027" style="position:absolute;width:18393;height:95;visibility:visible;mso-wrap-style:square;v-text-anchor:top" coordsize="18393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7dMgA&#10;AADeAAAADwAAAGRycy9kb3ducmV2LnhtbESPT2vCQBTE70K/w/IKvYhuGjHR6CqlUCp48s/B4zP7&#10;TEKzb9PsVmM/vSsIHoeZ+Q0zX3amFmdqXWVZwfswAkGcW11xoWC/+xpMQDiPrLG2TAqu5GC5eOnN&#10;MdP2whs6b30hAoRdhgpK75tMSpeXZNANbUMcvJNtDfog20LqFi8BbmoZR1EiDVYcFkps6LOk/Gf7&#10;ZxSM6sMm3cffnZ9eJ/0R/qb/8XGt1Ntr9zED4anzz/CjvdIKxsk4TeB+J1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nt0yAAAAN4AAAAPAAAAAAAAAAAAAAAAAJgCAABk&#10;cnMvZG93bnJldi54bWxQSwUGAAAAAAQABAD1AAAAjQMAAAAA&#10;" path="m,l1839341,r,9525l,9525,,e" fillcolor="black" stroked="f" strokeweight="0">
                  <v:stroke miterlimit="83231f" joinstyle="miter" endcap="square"/>
                  <v:path arrowok="t" textboxrect="0,0,1839341,9525"/>
                </v:shape>
                <w10:anchorlock/>
              </v:group>
            </w:pict>
          </mc:Fallback>
        </mc:AlternateContent>
      </w:r>
    </w:p>
    <w:p w:rsidR="00DF6096" w:rsidRDefault="00DF6096" w:rsidP="00DF6096">
      <w:pPr>
        <w:spacing w:after="68" w:line="265" w:lineRule="auto"/>
        <w:ind w:left="406" w:right="0"/>
        <w:jc w:val="left"/>
      </w:pPr>
      <w:r>
        <w:rPr>
          <w:sz w:val="14"/>
        </w:rPr>
        <w:t>OSCAR LEOPOLDO OVANDO HERNANDEZ</w:t>
      </w:r>
    </w:p>
    <w:p w:rsidR="00DF6096" w:rsidRDefault="00DF6096" w:rsidP="00DF6096">
      <w:pPr>
        <w:spacing w:after="68" w:line="265" w:lineRule="auto"/>
        <w:ind w:left="406" w:right="0"/>
        <w:jc w:val="left"/>
        <w:rPr>
          <w:sz w:val="14"/>
        </w:rPr>
      </w:pPr>
      <w:r>
        <w:rPr>
          <w:sz w:val="14"/>
        </w:rPr>
        <w:t>Director</w:t>
      </w:r>
    </w:p>
    <w:p w:rsidR="00DF6096" w:rsidRDefault="00DF6096">
      <w:pPr>
        <w:spacing w:after="68" w:line="265" w:lineRule="auto"/>
        <w:ind w:right="0"/>
        <w:jc w:val="left"/>
      </w:pPr>
    </w:p>
    <w:sectPr w:rsidR="00DF6096">
      <w:type w:val="continuous"/>
      <w:pgSz w:w="12240" w:h="15840"/>
      <w:pgMar w:top="1440" w:right="1440" w:bottom="1440" w:left="1440" w:header="720" w:footer="720" w:gutter="0"/>
      <w:cols w:num="2" w:space="720" w:equalWidth="0">
        <w:col w:w="4956" w:space="1211"/>
        <w:col w:w="319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DD" w:rsidRDefault="002307DD">
      <w:pPr>
        <w:spacing w:after="0" w:line="240" w:lineRule="auto"/>
      </w:pPr>
      <w:r>
        <w:separator/>
      </w:r>
    </w:p>
  </w:endnote>
  <w:endnote w:type="continuationSeparator" w:id="0">
    <w:p w:rsidR="002307DD" w:rsidRDefault="0023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8021" w:firstLine="0"/>
      <w:jc w:val="left"/>
    </w:pPr>
    <w:r>
      <w:rPr>
        <w:noProof/>
      </w:rPr>
      <w:drawing>
        <wp:anchor distT="0" distB="0" distL="114300" distR="114300" simplePos="0" relativeHeight="251658240" behindDoc="0" locked="0" layoutInCell="1" allowOverlap="0">
          <wp:simplePos x="0" y="0"/>
          <wp:positionH relativeFrom="page">
            <wp:posOffset>317500</wp:posOffset>
          </wp:positionH>
          <wp:positionV relativeFrom="page">
            <wp:posOffset>9387840</wp:posOffset>
          </wp:positionV>
          <wp:extent cx="914400" cy="48006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170" name="Group 53170"/>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608" name="Shape 56608"/>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9" name="Shape 56609"/>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10" name="Shape 56610"/>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175" name="Rectangle 53175"/>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176" name="Rectangle 53176"/>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179" name="Rectangle 53179"/>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177" name="Rectangle 53177"/>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178" name="Rectangle 53178"/>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174" name="Picture 53174"/>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170" o:spid="_x0000_s1086" style="position:absolute;left:0;text-align:left;margin-left:25pt;margin-top:739.2pt;width:502pt;height:37.8pt;z-index:25167360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">
              <v:shape id="Shape 56608" o:spid="_x0000_s108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uMMA&#10;AADeAAAADwAAAGRycy9kb3ducmV2LnhtbERPz2vCMBS+D/wfwhO8zXTiinaNIoqy21hV2PHRvDZl&#10;zUtpoq3765fDYMeP73e+HW0r7tT7xrGCl3kCgrh0uuFaweV8fF6B8AFZY+uYFDzIw3Yzecox027g&#10;T7oXoRYxhH2GCkwIXSalLw1Z9HPXEUeucr3FEGFfS93jEMNtKxdJkkqLDccGgx3tDZXfxc0quJ5c&#10;8+Efprqcfg7FWg9fZ9sulZpNx90biEBj+Bf/ud+1gtc0TeLeeCd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3uMMAAADeAAAADwAAAAAAAAAAAAAAAACYAgAAZHJzL2Rv&#10;d25yZXYueG1sUEsFBgAAAAAEAAQA9QAAAIgDAAAAAA==&#10;" path="m,l565785,r,9525l,9525,,e" fillcolor="black" stroked="f" strokeweight="0">
                <v:stroke miterlimit="83231f" joinstyle="miter" endcap="square"/>
                <v:path arrowok="t" textboxrect="0,0,565785,9525"/>
              </v:shape>
              <v:shape id="Shape 56609" o:spid="_x0000_s108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H/cUA&#10;AADeAAAADwAAAGRycy9kb3ducmV2LnhtbESPQYvCMBSE78L+h/AWvGmqaNFqlF1B0PW0uhdvj+bZ&#10;VpuX2kRb/71ZEDwOM/MNM1+2phR3ql1hWcGgH4EgTq0uOFPwd1j3JiCcR9ZYWiYFD3KwXHx05pho&#10;2/Av3fc+EwHCLkEFufdVIqVLczLo+rYiDt7J1gZ9kHUmdY1NgJtSDqMolgYLDgs5VrTKKb3sb0bB&#10;9240Of7Y7KHbgTWH0bnZxtdGqe5n+zUD4an17/CrvdEKxnEcTeH/Tr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0f9xQAAAN4AAAAPAAAAAAAAAAAAAAAAAJgCAABkcnMv&#10;ZG93bnJldi54bWxQSwUGAAAAAAQABAD1AAAAigMAAAAA&#10;" path="m,l4481068,r,9525l,9525,,e" fillcolor="black" stroked="f" strokeweight="0">
                <v:stroke miterlimit="83231f" joinstyle="miter" endcap="square"/>
                <v:path arrowok="t" textboxrect="0,0,4481068,9525"/>
              </v:shape>
              <v:shape id="Shape 56610" o:spid="_x0000_s108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tY8QA&#10;AADeAAAADwAAAGRycy9kb3ducmV2LnhtbESPzYrCMBSF94LvEK7gTlNFy0zHKKIosxusDszy0lyb&#10;Ms1NaaKt8/RmMeDycP74Vpve1uJOra8cK5hNExDEhdMVlwou58PkDYQPyBprx6TgQR426+FghZl2&#10;HZ/onodSxBH2GSowITSZlL4wZNFPXUMcvatrLYYo21LqFrs4bms5T5JUWqw4PhhsaGeo+M1vVsH3&#10;0VVf/mGul+PfPn/X3c/Z1gulxqN++wEiUB9e4f/2p1awTNNZBIg4E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rWPEAAAA3gAAAA8AAAAAAAAAAAAAAAAAmAIAAGRycy9k&#10;b3ducmV2LnhtbFBLBQYAAAAABAAEAPUAAACJAwAAAAA=&#10;" path="m,l565785,r,9525l,9525,,e" fillcolor="black" stroked="f" strokeweight="0">
                <v:stroke miterlimit="83231f" joinstyle="miter" endcap="square"/>
                <v:path arrowok="t" textboxrect="0,0,565785,9525"/>
              </v:shape>
              <v:rect id="Rectangle 53175" o:spid="_x0000_s109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rkMcA&#10;AADeAAAADwAAAGRycy9kb3ducmV2LnhtbESPQWvCQBSE74X+h+UJ3urGiq2JriJV0WOrQvT2yD6T&#10;0OzbkF1N2l/vCoUeh5n5hpktOlOJGzWutKxgOIhAEGdWl5wrOB42LxMQziNrrCyTgh9ysJg/P80w&#10;0bblL7rtfS4ChF2CCgrv60RKlxVk0A1sTRy8i20M+iCbXOoG2wA3lXyNojdpsOSwUGBNHwVl3/ur&#10;UbCd1MvTzv62ebU+b9PPNF4dYq9Uv9ctpyA8df4//NfeaQXj0fB9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fK5D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176" o:spid="_x0000_s109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158cA&#10;AADeAAAADwAAAGRycy9kb3ducmV2LnhtbESPQWvCQBSE70L/w/KE3nSjRWuiq4ht0WOrQvT2yD6T&#10;0OzbkN2a6K/vCoUeh5n5hlmsOlOJKzWutKxgNIxAEGdWl5wrOB4+BjMQziNrrCyTghs5WC2fegtM&#10;tG35i657n4sAYZeggsL7OpHSZQUZdENbEwfvYhuDPsgml7rBNsBNJcdRNJUGSw4LBda0KSj73v8Y&#10;BdtZvT7t7L3Nq/fzNv1M47dD7JV67nfrOQhPnf8P/7V3WsHkZfQ6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Ntef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179" o:spid="_x0000_s109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hlcgA&#10;AADeAAAADwAAAGRycy9kb3ducmV2LnhtbESPT2vCQBTE70K/w/IK3nRjpa1JXUXUkhz9U7C9PbKv&#10;SWj2bciuJvrpu4WCx2FmfsPMl72pxYVaV1lWMBlHIIhzqysuFHwc30czEM4ja6wtk4IrOVguHgZz&#10;TLTteE+Xgy9EgLBLUEHpfZNI6fKSDLqxbYiD921bgz7ItpC6xS7ATS2fouhFGqw4LJTY0Lqk/Odw&#10;NgrSWbP6zOytK+rtV3raneLNMfZKDR/71RsIT72/h//bmVbwPJ28x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0iGV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177" o:spid="_x0000_s109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QfMgA&#10;AADeAAAADwAAAGRycy9kb3ducmV2LnhtbESPT2vCQBTE74V+h+UVeqsbFauJriL+QY82FlJvj+xr&#10;Epp9G7JbE/vpuwWhx2FmfsMsVr2pxZVaV1lWMBxEIIhzqysuFLyf9y8zEM4ja6wtk4IbOVgtHx8W&#10;mGjb8RtdU1+IAGGXoILS+yaR0uUlGXQD2xAH79O2Bn2QbSF1i12Am1qOouhVGqw4LJTY0Kak/Cv9&#10;NgoOs2b9cbQ/XVHvLofslMXbc+yVen7q13MQnnr/H763j1rBZDycTu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ARB8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178" o:spid="_x0000_s109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EDsQA&#10;AADeAAAADwAAAGRycy9kb3ducmV2LnhtbERPy4rCMBTdC/5DuII7TR3x1TGKjIouRx1wZndprm2x&#10;uSlNtNWvNwthlofzni8bU4g7VS63rGDQj0AQJ1bnnCr4OW17UxDOI2ssLJOCBzlYLtqtOcba1nyg&#10;+9GnIoSwi1FB5n0ZS+mSjAy6vi2JA3exlUEfYJVKXWEdwk0hP6JoLA3mHBoyLOkro+R6vBkFu2m5&#10;+t3bZ50Wm7/d+fs8W59mXqlup1l9gvDU+H/x273XCkbDwST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hA7EAAAA3gAAAA8AAAAAAAAAAAAAAAAAmAIAAGRycy9k&#10;b3ducmV2LnhtbFBLBQYAAAAABAAEAPUAAACJAw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74" o:spid="_x0000_s109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dqzJAAAA3gAAAA8AAABkcnMvZG93bnJldi54bWxEj91qwkAUhO8F32E5gjdFN2q1krpKCS1Y&#10;/AGt6O0he5qEZs+m2W1M374rFLwcZuYbZrFqTSkaql1hWcFoGIEgTq0uOFNw+ngbzEE4j6yxtEwK&#10;fsnBatntLDDW9soHao4+EwHCLkYFufdVLKVLczLohrYiDt6nrQ36IOtM6hqvAW5KOY6imTRYcFjI&#10;saIkp/Tr+GMUPGwm36/rdnpJ9udCJs37NtO7rVL9XvvyDMJT6+/h//ZaK5hORk+PcLsTroBc/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4x2rMkAAADeAAAADwAAAAAAAAAA&#10;AAAAAACfAgAAZHJzL2Rvd25yZXYueG1sUEsFBgAAAAAEAAQA9wAAAJUDAAAAAA==&#10;">
                <v:imagedata r:id="rId2" o:title=""/>
              </v:shape>
              <w10:wrap type="square" anchorx="page" anchory="page"/>
            </v:group>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148" name="Group 53148"/>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605" name="Shape 56605"/>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6" name="Shape 56606"/>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7" name="Shape 56607"/>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153" name="Rectangle 53153"/>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154" name="Rectangle 53154"/>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157" name="Rectangle 53157"/>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155" name="Rectangle 53155"/>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156" name="Rectangle 53156"/>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20</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152" name="Picture 53152"/>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148" o:spid="_x0000_s1096" style="position:absolute;left:0;text-align:left;margin-left:25pt;margin-top:739.2pt;width:502pt;height:37.8pt;z-index:25167462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">
              <v:shape id="Shape 56605" o:spid="_x0000_s109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sYA&#10;AADeAAAADwAAAGRycy9kb3ducmV2LnhtbESPQWvCQBSE7wX/w/KE3urGokGjq0hF6a00Knh8ZJ/Z&#10;YPZtyK4m9td3CwWPw8x8wyzXva3FnVpfOVYwHiUgiAunKy4VHA+7txkIH5A11o5JwYM8rFeDlyVm&#10;2nX8Tfc8lCJC2GeowITQZFL6wpBFP3INcfQurrUYomxLqVvsItzW8j1JUmmx4rhgsKEPQ8U1v1kF&#10;p72rvvzDXI77n20+1935YOuJUq/DfrMAEagPz/B/+1MrmKZpMoW/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aYJsYAAADeAAAADwAAAAAAAAAAAAAAAACYAgAAZHJz&#10;L2Rvd25yZXYueG1sUEsFBgAAAAAEAAQA9QAAAIsDAAAAAA==&#10;" path="m,l565785,r,9525l,9525,,e" fillcolor="black" stroked="f" strokeweight="0">
                <v:stroke miterlimit="83231f" joinstyle="miter" endcap="square"/>
                <v:path arrowok="t" textboxrect="0,0,565785,9525"/>
              </v:shape>
              <v:shape id="Shape 56606" o:spid="_x0000_s109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Tj8YA&#10;AADeAAAADwAAAGRycy9kb3ducmV2LnhtbESPT2vCQBTE70K/w/IK3nSTYhdJXUNbEGw9+efS2yP7&#10;TGKzb9PsauK37wqCx2FmfsMs8sE24kKdrx1rSKcJCOLCmZpLDYf9ajIH4QOywcYxabiSh3z5NFpg&#10;ZlzPW7rsQikihH2GGqoQ2kxKX1Rk0U9dSxy9o+sshii7UpoO+wi3jXxJEiUt1hwXKmzps6Lid3e2&#10;Gj42s/nPtyuvZkid3c9O/Zf667UePw/vbyACDeERvrfXRsOrUomC251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Tj8YAAADeAAAADwAAAAAAAAAAAAAAAACYAgAAZHJz&#10;L2Rvd25yZXYueG1sUEsFBgAAAAAEAAQA9QAAAIsDAAAAAA==&#10;" path="m,l4481068,r,9525l,9525,,e" fillcolor="black" stroked="f" strokeweight="0">
                <v:stroke miterlimit="83231f" joinstyle="miter" endcap="square"/>
                <v:path arrowok="t" textboxrect="0,0,4481068,9525"/>
              </v:shape>
              <v:shape id="Shape 56607" o:spid="_x0000_s109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ysYA&#10;AADeAAAADwAAAGRycy9kb3ducmV2LnhtbESPQWvCQBSE7wX/w/IEb3XT0kaNrlIsSm9iYqHHR/aZ&#10;Dc2+DdnVxP76rlDocZiZb5jVZrCNuFLna8cKnqYJCOLS6ZorBadi9zgH4QOyxsYxKbiRh8169LDC&#10;TLuej3TNQyUihH2GCkwIbSalLw1Z9FPXEkfv7DqLIcqukrrDPsJtI5+TJJUWa44LBlvaGiq/84tV&#10;8Ll39cHfzPm0/3nPF7r/KmzzotRkPLwtQQQawn/4r/2hFbymaTKD+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jysYAAADeAAAADwAAAAAAAAAAAAAAAACYAgAAZHJz&#10;L2Rvd25yZXYueG1sUEsFBgAAAAAEAAQA9QAAAIsDAAAAAA==&#10;" path="m,l565785,r,9525l,9525,,e" fillcolor="black" stroked="f" strokeweight="0">
                <v:stroke miterlimit="83231f" joinstyle="miter" endcap="square"/>
                <v:path arrowok="t" textboxrect="0,0,565785,9525"/>
              </v:shape>
              <v:rect id="Rectangle 53153" o:spid="_x0000_s110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KH8gA&#10;AADeAAAADwAAAGRycy9kb3ducmV2LnhtbESPT2vCQBTE70K/w/IK3nRjg0Wjq4T+IR5bFdTbI/tM&#10;gtm3IbsmaT99t1DocZiZ3zDr7WBq0VHrKssKZtMIBHFudcWFguPhfbIA4TyyxtoyKfgiB9vNw2iN&#10;ibY9f1K394UIEHYJKii9bxIpXV6SQTe1DXHwrrY16INsC6lb7APc1PIpip6lwYrDQokNvZSU3/Z3&#10;oyBbNOl5Z7/7on67ZKeP0/L1sPRKjR+HdAXC0+D/w3/tnVYwj2fzG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0of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154" o:spid="_x0000_s110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Sa8cA&#10;AADeAAAADwAAAGRycy9kb3ducmV2LnhtbESPQWvCQBSE70L/w/KE3nSj1WKiq4ht0WOrQvT2yD6T&#10;0OzbkN2a6K/vCoUeh5n5hlmsOlOJKzWutKxgNIxAEGdWl5wrOB4+BjMQziNrrCyTghs5WC2fegtM&#10;tG35i657n4sAYZeggsL7OpHSZQUZdENbEwfvYhuDPsgml7rBNsBNJcdR9CoNlhwWCqxpU1D2vf8x&#10;Crazen3a2XubV+/nbfqZxm+H2Cv13O/WcxCeOv8f/mvvtILpy2g6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m0mv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157" o:spid="_x0000_s110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MHMcA&#10;AADeAAAADwAAAGRycy9kb3ducmV2LnhtbESPQWvCQBSE74X+h+UJ3urGiq2JriJV0WOrQvT2yD6T&#10;0OzbkF1N2l/vCoUeh5n5hpktOlOJGzWutKxgOIhAEGdWl5wrOB42LxMQziNrrCyTgh9ysJg/P80w&#10;0bblL7rtfS4ChF2CCgrv60RKlxVk0A1sTRy8i20M+iCbXOoG2wA3lXyNojdpsOSwUGBNHwVl3/ur&#10;UbCd1MvTzv62ebU+b9PPNF4dYq9Uv9ctpyA8df4//NfeaQXj0XD8Do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0TBz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155" o:spid="_x0000_s110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38MgA&#10;AADeAAAADwAAAGRycy9kb3ducmV2LnhtbESPW2vCQBSE3wX/w3KEvulGJSWmriJe0Md6Adu3Q/Y0&#10;CWbPhuzWxP76bqHg4zAz3zDzZWcqcafGlZYVjEcRCOLM6pJzBZfzbpiAcB5ZY2WZFDzIwXLR780x&#10;1bblI91PPhcBwi5FBYX3dSqlywoy6Ea2Jg7el20M+iCbXOoG2wA3lZxE0as0WHJYKLCmdUHZ7fRt&#10;FOyTevVxsD9tXm0/99f362xznnmlXgbd6g2Ep84/w//tg1YQT8dx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nfw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156" o:spid="_x0000_s110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h8gA&#10;AADeAAAADwAAAGRycy9kb3ducmV2LnhtbESPQWvCQBSE74X+h+UVvNWNiqLRVYJa4rGNgnp7ZF+T&#10;0OzbkN0maX99t1DocZiZb5jNbjC16Kh1lWUFk3EEgji3uuJCweX88rwE4TyyxtoyKfgiB7vt48MG&#10;Y217fqMu84UIEHYxKii9b2IpXV6SQTe2DXHw3m1r0AfZFlK32Ae4qeU0ihbSYMVhocSG9iXlH9mn&#10;UZAum+R2st99UR/v6fX1ujqcV16p0dOQrEF4Gvx/+K990grms8l8Ab93w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mH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20</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2" o:spid="_x0000_s110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cFyPIAAAA3gAAAA8AAABkcnMvZG93bnJldi54bWxEj0FrwkAUhO+F/oflFXopulFJkegqJVhQ&#10;qkJV9PrIPpPQ7NuYXWP6712h0OMwM98w03lnKtFS40rLCgb9CARxZnXJuYLD/rM3BuE8ssbKMin4&#10;JQfz2fPTFBNtb/xN7c7nIkDYJaig8L5OpHRZQQZd39bEwTvbxqAPssmlbvAW4KaSwyh6lwZLDgsF&#10;1pQWlP3srkbB29foslh28SndHkuZtqt1rjdrpV5fuo8JCE+d/w//tZdaQTwaxEN43AlXQM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nBcjyAAAAN4AAAAPAAAAAAAAAAAA&#10;AAAAAJ8CAABkcnMvZG93bnJldi54bWxQSwUGAAAAAAQABAD3AAAAlAMAAAAA&#10;">
                <v:imagedata r:id="rId2" o:title=""/>
              </v:shape>
              <w10:wrap type="square" anchorx="page" anchory="page"/>
            </v:group>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126" name="Group 53126"/>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602" name="Shape 56602"/>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3" name="Shape 56603"/>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4" name="Shape 56604"/>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131" name="Rectangle 53131"/>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132" name="Rectangle 53132"/>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135" name="Rectangle 53135"/>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133" name="Rectangle 53133"/>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134" name="Rectangle 53134"/>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130" name="Picture 53130"/>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126" o:spid="_x0000_s1106" style="position:absolute;left:0;text-align:left;margin-left:25pt;margin-top:739.2pt;width:502pt;height:37.8pt;z-index:251675648;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">
              <v:shape id="Shape 56602" o:spid="_x0000_s110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AUsYA&#10;AADeAAAADwAAAGRycy9kb3ducmV2LnhtbESPQWvCQBSE7wX/w/IK3uqmosFGVxGl0ps0KvT4yD6z&#10;wezbkN2a2F/vCgWPw8x8wyxWva3FlVpfOVbwPkpAEBdOV1wqOB4+32YgfEDWWDsmBTfysFoOXhaY&#10;adfxN13zUIoIYZ+hAhNCk0npC0MW/cg1xNE7u9ZiiLItpW6xi3Bby3GSpNJixXHBYEMbQ8Ul/7UK&#10;TjtX7f3NnI+7v23+obufg60nSg1f+/UcRKA+PMP/7S+tYJqmyRged+IV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8AUsYAAADeAAAADwAAAAAAAAAAAAAAAACYAgAAZHJz&#10;L2Rvd25yZXYueG1sUEsFBgAAAAAEAAQA9QAAAIsDAAAAAA==&#10;" path="m,l565785,r,9525l,9525,,e" fillcolor="black" stroked="f" strokeweight="0">
                <v:stroke miterlimit="83231f" joinstyle="miter" endcap="square"/>
                <v:path arrowok="t" textboxrect="0,0,565785,9525"/>
              </v:shape>
              <v:shape id="Shape 56603" o:spid="_x0000_s110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F8cA&#10;AADeAAAADwAAAGRycy9kb3ducmV2LnhtbESPzWrDMBCE74G+g9hCbrGcNjHGtRzaQiFpTvm59LZY&#10;W9uttXItJXbevgoEchxm5hsmX42mFWfqXWNZwTyKQRCXVjdcKTgePmYpCOeRNbaWScGFHKyKh0mO&#10;mbYD7+i895UIEHYZKqi97zIpXVmTQRfZjjh437Y36IPsK6l7HALctPIpjhNpsOGwUGNH7zWVv/uT&#10;UfC2XaRfn7a66HFuzWHxM2ySv0Gp6eP4+gLC0+jv4Vt7rRUskyR+huudcAVk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cBfHAAAA3gAAAA8AAAAAAAAAAAAAAAAAmAIAAGRy&#10;cy9kb3ducmV2LnhtbFBLBQYAAAAABAAEAPUAAACMAwAAAAA=&#10;" path="m,l4481068,r,9525l,9525,,e" fillcolor="black" stroked="f" strokeweight="0">
                <v:stroke miterlimit="83231f" joinstyle="miter" endcap="square"/>
                <v:path arrowok="t" textboxrect="0,0,4481068,9525"/>
              </v:shape>
              <v:shape id="Shape 56604" o:spid="_x0000_s110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9vcYA&#10;AADeAAAADwAAAGRycy9kb3ducmV2LnhtbESPQWvCQBSE7wX/w/IEb3VjsUGjq0hF6a00Knh8ZJ/Z&#10;YPZtyK4m9td3CwWPw8x8wyzXva3FnVpfOVYwGScgiAunKy4VHA+71xkIH5A11o5JwYM8rFeDlyVm&#10;2nX8Tfc8lCJC2GeowITQZFL6wpBFP3YNcfQurrUYomxLqVvsItzW8i1JUmmx4rhgsKEPQ8U1v1kF&#10;p72rvvzDXI77n20+1935YOupUqNhv1mACNSHZ/i//akVvKdpMoW/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o9vcYAAADeAAAADwAAAAAAAAAAAAAAAACYAgAAZHJz&#10;L2Rvd25yZXYueG1sUEsFBgAAAAAEAAQA9QAAAIsDAAAAAA==&#10;" path="m,l565785,r,9525l,9525,,e" fillcolor="black" stroked="f" strokeweight="0">
                <v:stroke miterlimit="83231f" joinstyle="miter" endcap="square"/>
                <v:path arrowok="t" textboxrect="0,0,565785,9525"/>
              </v:shape>
              <v:rect id="Rectangle 53131" o:spid="_x0000_s111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UU8gA&#10;AADeAAAADwAAAGRycy9kb3ducmV2LnhtbESPT2vCQBTE7wW/w/KE3uomlRaN2YjYFj3WP6DeHtln&#10;Esy+DdmtSf30bqHgcZiZ3zDpvDe1uFLrKssK4lEEgji3uuJCwX739TIB4TyyxtoyKfglB/Ns8JRi&#10;om3HG7pufSEChF2CCkrvm0RKl5dk0I1sQxy8s20N+iDbQuoWuwA3tXyNondpsOKwUGJDy5Lyy/bH&#10;KFhNmsVxbW9dUX+eVofvw/RjN/VKPQ/7xQyEp94/wv/ttVbwNo7H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zpRT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132" o:spid="_x0000_s111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KJMcA&#10;AADeAAAADwAAAGRycy9kb3ducmV2LnhtbESPT4vCMBTE74LfITzBm6Yqu2g1iqiLHtc/oN4ezbMt&#10;Ni+lydqun94sLHgcZuY3zGzRmEI8qHK5ZQWDfgSCOLE651TB6fjVG4NwHlljYZkU/JKDxbzdmmGs&#10;bc17ehx8KgKEXYwKMu/LWEqXZGTQ9W1JHLybrQz6IKtU6grrADeFHEbRpzSYc1jIsKRVRsn98GMU&#10;bMfl8rKzzzotNtft+fs8WR8nXqlup1lOQXhq/Dv8395pBR+jwWgI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cCiT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135" o:spid="_x0000_s111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SUMgA&#10;AADeAAAADwAAAGRycy9kb3ducmV2LnhtbESPT2vCQBTE70K/w/IK3nRjg0Wjq4T+IR5bFdTbI/tM&#10;gtm3IbsmaT99t1DocZiZ3zDr7WBq0VHrKssKZtMIBHFudcWFguPhfbIA4TyyxtoyKfgiB9vNw2iN&#10;ibY9f1K394UIEHYJKii9bxIpXV6SQTe1DXHwrrY16INsC6lb7APc1PIpip6lwYrDQokNvZSU3/Z3&#10;oyBbNOl5Z7/7on67ZKeP0/L1sPRKjR+HdAXC0+D/w3/tnVYwj2fx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9ZJQ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133" o:spid="_x0000_s111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vv8gA&#10;AADeAAAADwAAAGRycy9kb3ducmV2LnhtbESPT2vCQBTE7wW/w/KE3upGQ0tMsxHRFj3WP2B7e2Rf&#10;k2D2bchuTeqndwsFj8PM/IbJFoNpxIU6V1tWMJ1EIIgLq2suFRwP708JCOeRNTaWScEvOVjko4cM&#10;U2173tFl70sRIOxSVFB536ZSuqIig25iW+LgfdvOoA+yK6XusA9w08hZFL1IgzWHhQpbWlVUnPc/&#10;RsEmaZefW3vty+bta3P6OM3Xh7lX6nE8LF9BeBr8Pfzf3moFz/E0ju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UK+/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134" o:spid="_x0000_s111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3y8gA&#10;AADeAAAADwAAAGRycy9kb3ducmV2LnhtbESPT2vCQBTE74V+h+UJvdWN/4qJriK2osdWhejtkX0m&#10;odm3Ibs10U/fLQg9DjPzG2a+7EwlrtS40rKCQT8CQZxZXXKu4HjYvE5BOI+ssbJMCm7kYLl4fppj&#10;om3LX3Td+1wECLsEFRTe14mULivIoOvbmjh4F9sY9EE2udQNtgFuKjmMojdpsOSwUGBN64Ky7/2P&#10;UbCd1qvTzt7bvPo4b9PPNH4/xF6pl163moHw1Pn/8KO90womo8Fo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uTfL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30" o:spid="_x0000_s111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dyW/HAAAA3gAAAA8AAABkcnMvZG93bnJldi54bWxEj8tqwkAUhvdC32E4hW5EJzZYJHUUCS0o&#10;XqAquj1kTpNg5kyamcb49s5CcPnz3/im885UoqXGlZYVjIYRCOLM6pJzBcfD92ACwnlkjZVlUnAj&#10;B/PZS2+KibZX/qF273MRRtglqKDwvk6kdFlBBt3Q1sTB+7WNQR9kk0vd4DWMm0q+R9GHNFhyeCiw&#10;prSg7LL/Nwr66/jva9mNz+nuVMq0XW1yvd0o9fbaLT5BeOr8M/xoL7WCcTyKA0DACSg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dyW/HAAAA3gAAAA8AAAAAAAAAAAAA&#10;AAAAnwIAAGRycy9kb3ducmV2LnhtbFBLBQYAAAAABAAEAPcAAACTAw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8021" w:firstLine="0"/>
      <w:jc w:val="left"/>
    </w:pPr>
    <w:r>
      <w:rPr>
        <w:noProof/>
      </w:rPr>
      <w:drawing>
        <wp:anchor distT="0" distB="0" distL="114300" distR="114300" simplePos="0" relativeHeight="251659264" behindDoc="0" locked="0" layoutInCell="1" allowOverlap="0">
          <wp:simplePos x="0" y="0"/>
          <wp:positionH relativeFrom="page">
            <wp:posOffset>317500</wp:posOffset>
          </wp:positionH>
          <wp:positionV relativeFrom="page">
            <wp:posOffset>9387840</wp:posOffset>
          </wp:positionV>
          <wp:extent cx="914400" cy="480060"/>
          <wp:effectExtent l="0" t="0" r="0" b="0"/>
          <wp:wrapSquare wrapText="bothSides"/>
          <wp:docPr id="1"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8021" w:firstLine="0"/>
      <w:jc w:val="left"/>
    </w:pPr>
    <w:r>
      <w:rPr>
        <w:noProof/>
      </w:rPr>
      <w:drawing>
        <wp:anchor distT="0" distB="0" distL="114300" distR="114300" simplePos="0" relativeHeight="251660288" behindDoc="0" locked="0" layoutInCell="1" allowOverlap="0">
          <wp:simplePos x="0" y="0"/>
          <wp:positionH relativeFrom="page">
            <wp:posOffset>317500</wp:posOffset>
          </wp:positionH>
          <wp:positionV relativeFrom="page">
            <wp:posOffset>9387840</wp:posOffset>
          </wp:positionV>
          <wp:extent cx="914400" cy="480060"/>
          <wp:effectExtent l="0" t="0" r="0" b="0"/>
          <wp:wrapSquare wrapText="bothSides"/>
          <wp:docPr id="2"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042" name="Group 53042"/>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590" name="Shape 56590"/>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91" name="Shape 56591"/>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92" name="Shape 56592"/>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047" name="Rectangle 53047"/>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048" name="Rectangle 53048"/>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051" name="Rectangle 53051"/>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049" name="Rectangle 53049"/>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050" name="Rectangle 53050"/>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3</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046" name="Picture 53046"/>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042" o:spid="_x0000_s1026" style="position:absolute;left:0;text-align:left;margin-left:25pt;margin-top:739.2pt;width:502pt;height:37.8pt;z-index:25166438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&#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">
              <v:shape id="Shape 56590" o:spid="_x0000_s102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PRcYA&#10;AADeAAAADwAAAGRycy9kb3ducmV2LnhtbESPzWrCQBSF9wXfYbiF7ppJixGTOopUlO5Ko4LLS+aa&#10;Cc3cCZnRJH36zqLQ5eH88a02o23FnXrfOFbwkqQgiCunG64VnI775yUIH5A1to5JwUQeNuvZwwoL&#10;7Qb+onsZahFH2BeowITQFVL6ypBFn7iOOHpX11sMUfa11D0Ocdy28jVNF9Jiw/HBYEfvhqrv8mYV&#10;nA+u+fSTuZ4OP7sy18PlaNu5Uk+P4/YNRKAx/If/2h9aQbbI8ggQcSI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7PRcYAAADeAAAADwAAAAAAAAAAAAAAAACYAgAAZHJz&#10;L2Rvd25yZXYueG1sUEsFBgAAAAAEAAQA9QAAAIsDAAAAAA==&#10;" path="m,l565785,r,9525l,9525,,e" fillcolor="black" stroked="f" strokeweight="0">
                <v:stroke miterlimit="83231f" joinstyle="miter" endcap="square"/>
                <v:path arrowok="t" textboxrect="0,0,565785,9525"/>
              </v:shape>
              <v:shape id="Shape 56591" o:spid="_x0000_s102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McA&#10;AADeAAAADwAAAGRycy9kb3ducmV2LnhtbESPT2vCQBTE74V+h+UVvNVNJAaNrqEKQv+cGr14e2Sf&#10;SWz2bcxuTfz23UKhx2FmfsOs89G04ka9aywriKcRCOLS6oYrBcfD/nkBwnlkja1lUnAnB/nm8WGN&#10;mbYDf9Kt8JUIEHYZKqi97zIpXVmTQTe1HXHwzrY36IPsK6l7HALctHIWRak02HBYqLGjXU3lV/Ft&#10;FGw/ksXp3VZ3PcbWHJLL8JZeB6UmT+PLCoSn0f+H/9qvWsE8nS9j+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6vwDHAAAA3gAAAA8AAAAAAAAAAAAAAAAAmAIAAGRy&#10;cy9kb3ducmV2LnhtbFBLBQYAAAAABAAEAPUAAACMAwAAAAA=&#10;" path="m,l4481068,r,9525l,9525,,e" fillcolor="black" stroked="f" strokeweight="0">
                <v:stroke miterlimit="83231f" joinstyle="miter" endcap="square"/>
                <v:path arrowok="t" textboxrect="0,0,4481068,9525"/>
              </v:shape>
              <v:shape id="Shape 56592" o:spid="_x0000_s102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0qcUA&#10;AADeAAAADwAAAGRycy9kb3ducmV2LnhtbESPQWvCQBSE74L/YXmCN90oVTR1lVKpeCuNCj0+ss9s&#10;MPs2ZFcT/fVuoeBxmJlvmNWms5W4UeNLxwom4wQEce50yYWC4+FrtADhA7LGyjEpuJOHzbrfW2Gq&#10;Xcs/dMtCISKEfYoKTAh1KqXPDVn0Y1cTR+/sGoshyqaQusE2wm0lp0kylxZLjgsGa/o0lF+yq1Vw&#10;2rny29/N+bh7bLOlbn8PtnpTajjoPt5BBOrCK/zf3msFs/lsOYW/O/E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PSpxQAAAN4AAAAPAAAAAAAAAAAAAAAAAJgCAABkcnMv&#10;ZG93bnJldi54bWxQSwUGAAAAAAQABAD1AAAAigMAAAAA&#10;" path="m,l565785,r,9525l,9525,,e" fillcolor="black" stroked="f" strokeweight="0">
                <v:stroke miterlimit="83231f" joinstyle="miter" endcap="square"/>
                <v:path arrowok="t" textboxrect="0,0,565785,9525"/>
              </v:shape>
              <v:rect id="Rectangle 53047" o:spid="_x0000_s103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VXMgA&#10;AADeAAAADwAAAGRycy9kb3ducmV2LnhtbESPT2vCQBTE7wW/w/IK3uqmav2TuopYS3K0KtjeHtnX&#10;JJh9G7Jbk/rpXaHQ4zAzv2EWq85U4kKNKy0reB5EIIgzq0vOFRwP708zEM4ja6wsk4JfcrBa9h4W&#10;GGvb8gdd9j4XAcIuRgWF93UspcsKMugGtiYO3rdtDPogm1zqBtsAN5UcRtFEGiw5LBRY06ag7Lz/&#10;MQqSWb3+TO21zavtV3LaneZvh7lXqv/YrV9BeOr8f/ivnWoFL6NoPIX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jNVc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048" o:spid="_x0000_s103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BLsMA&#10;AADeAAAADwAAAGRycy9kb3ducmV2LnhtbERPy4rCMBTdD/gP4QruxtRxFK1GkXEGXfoCdXdprm2x&#10;uSlNtB2/3iwEl4fzns4bU4g7VS63rKDXjUAQJ1bnnCo47P8+RyCcR9ZYWCYF/+RgPmt9TDHWtuYt&#10;3Xc+FSGEXYwKMu/LWEqXZGTQdW1JHLiLrQz6AKtU6grrEG4K+RVFQ2kw59CQYUk/GSXX3c0oWI3K&#10;xWltH3Va/J5Xx81xvNyPvVKddrOYgPDU+Lf45V5rBYN+9B32hjvhC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BLsMAAADeAAAADwAAAAAAAAAAAAAAAACYAgAAZHJzL2Rv&#10;d25yZXYueG1sUEsFBgAAAAAEAAQA9QAAAIgDA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051" o:spid="_x0000_s103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bsYA&#10;AADeAAAADwAAAGRycy9kb3ducmV2LnhtbESPT4vCMBTE78J+h/AWvGmqomg1iqyKHv2z4O7t0Tzb&#10;ss1LaaKtfnojCHscZuY3zGzRmELcqHK5ZQW9bgSCOLE651TB92nTGYNwHlljYZkU3MnBYv7RmmGs&#10;bc0Huh19KgKEXYwKMu/LWEqXZGTQdW1JHLyLrQz6IKtU6grrADeF7EfRSBrMOSxkWNJXRsnf8WoU&#10;bMfl8mdnH3VarH+35/15sjpNvFLtz2Y5BeGp8f/hd3unFQwH0bAH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B+bsYAAADeAAAADwAAAAAAAAAAAAAAAACYAgAAZHJz&#10;L2Rvd25yZXYueG1sUEsFBgAAAAAEAAQA9QAAAIsDA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049" o:spid="_x0000_s103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tccA&#10;AADeAAAADwAAAGRycy9kb3ducmV2LnhtbESPQWvCQBSE70L/w/IKvelGW4uJriKtRY+tCurtkX0m&#10;wezbkF1N9Ne7gtDjMDPfMJNZa0pxodoVlhX0exEI4tTqgjMF281PdwTCeWSNpWVScCUHs+lLZ4KJ&#10;tg3/0WXtMxEg7BJUkHtfJVK6NCeDrmcr4uAdbW3QB1lnUtfYBLgp5SCKPqXBgsNCjhV95ZSe1mej&#10;YDmq5vuVvTVZuTgsd7+7+HsTe6XeXtv5GISn1v+Hn+2VVjB8jz5i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f5LX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050" o:spid="_x0000_s103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b9cYA&#10;AADeAAAADwAAAGRycy9kb3ducmV2LnhtbESPy2rCQBSG9wXfYThCd3Vii8VER5FeSJZtUlB3h8wx&#10;CWbOhMzURJ++syi4/PlvfOvtaFpxod41lhXMZxEI4tLqhisFP8Xn0xKE88gaW8uk4EoOtpvJwxoT&#10;bQf+pkvuKxFG2CWooPa+S6R0ZU0G3cx2xME72d6gD7KvpO5xCOOmlc9R9CoNNhweauzorabynP8a&#10;Bemy2x0yexuq9uOY7r/28XsRe6Uep+NuBcLT6O/h/3amFSxeok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zb9cYAAADeAAAADwAAAAAAAAAAAAAAAACYAgAAZHJz&#10;L2Rvd25yZXYueG1sUEsFBgAAAAAEAAQA9QAAAIsDA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3</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46" o:spid="_x0000_s103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iGDIAAAA3gAAAA8AAABkcnMvZG93bnJldi54bWxEj0FrwkAUhO9C/8PyCr1I3Vg1SOoqEioo&#10;2kK1tNdH9jUJzb5Ns2uM/94VBI/DzHzDzBadqURLjSstKxgOIhDEmdUl5wq+DqvnKQjnkTVWlknB&#10;mRws5g+9GSbanviT2r3PRYCwS1BB4X2dSOmyggy6ga2Jg/drG4M+yCaXusFTgJtKvkRRLA2WHBYK&#10;rCktKPvbH42C/nb0/7buJj/px3cp03azy/X7Tqmnx275CsJT5+/hW3utFUxG0TiG651wBeT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kn4hgyAAAAN4AAAAPAAAAAAAAAAAA&#10;AAAAAJ8CAABkcnMvZG93bnJldi54bWxQSwUGAAAAAAQABAD3AAAAlAMAAAAA&#10;">
                <v:imagedata r:id="rId2" o:title=""/>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7"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020" name="Group 53020"/>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587" name="Shape 56587"/>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88" name="Shape 56588"/>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89" name="Shape 56589"/>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025" name="Rectangle 53025"/>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026" name="Rectangle 53026"/>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029" name="Rectangle 53029"/>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027" name="Rectangle 53027"/>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028" name="Rectangle 53028"/>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9</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024" name="Picture 53024"/>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020" o:spid="_x0000_s1036" style="position:absolute;left:0;text-align:left;margin-left:25pt;margin-top:739.2pt;width:502pt;height:37.8pt;z-index:251665408;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">
              <v:shape id="Shape 56587" o:spid="_x0000_s103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B7McA&#10;AADeAAAADwAAAGRycy9kb3ducmV2LnhtbESPQWvCQBSE7wX/w/KE3uqmolZjNiJKpbfSaKHHR/aZ&#10;Dc2+DdnVxP76bqHgcZiZb5hsM9hGXKnztWMFz5MEBHHpdM2VgtPx9WkJwgdkjY1jUnAjD5t89JBh&#10;ql3PH3QtQiUihH2KCkwIbSqlLw1Z9BPXEkfv7DqLIcqukrrDPsJtI6dJspAWa44LBlvaGSq/i4tV&#10;8Hlw9bu/mfPp8LMvVrr/OtpmptTjeNiuQQQawj38337TCuaL+fIF/u7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ewezHAAAA3gAAAA8AAAAAAAAAAAAAAAAAmAIAAGRy&#10;cy9kb3ducmV2LnhtbFBLBQYAAAAABAAEAPUAAACMAwAAAAA=&#10;" path="m,l565785,r,9525l,9525,,e" fillcolor="black" stroked="f" strokeweight="0">
                <v:stroke miterlimit="83231f" joinstyle="miter" endcap="square"/>
                <v:path arrowok="t" textboxrect="0,0,565785,9525"/>
              </v:shape>
              <v:shape id="Shape 56588" o:spid="_x0000_s103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AQMQA&#10;AADeAAAADwAAAGRycy9kb3ducmV2LnhtbERPz2vCMBS+D/wfwhO8zdRhS+mMooPBdCfrLrs9mrem&#10;W/PSNZlt/3tzGHj8+H5vdqNtxZV63zhWsFomIIgrpxuuFXxcXh9zED4ga2wdk4KJPOy2s4cNFtoN&#10;fKZrGWoRQ9gXqMCE0BVS+sqQRb90HXHkvlxvMUTY11L3OMRw28qnJMmkxYZjg8GOXgxVP+WfVXB4&#10;X+efJ1dPelw5e1l/D8fsd1BqMR/3zyACjeEu/ne/aQVpluZxb7wTr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gEDEAAAA3gAAAA8AAAAAAAAAAAAAAAAAmAIAAGRycy9k&#10;b3ducmV2LnhtbFBLBQYAAAAABAAEAPUAAACJAwAAAAA=&#10;" path="m,l4481068,r,9525l,9525,,e" fillcolor="black" stroked="f" strokeweight="0">
                <v:stroke miterlimit="83231f" joinstyle="miter" endcap="square"/>
                <v:path arrowok="t" textboxrect="0,0,4481068,9525"/>
              </v:shape>
              <v:shape id="Shape 56589" o:spid="_x0000_s103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wBccA&#10;AADeAAAADwAAAGRycy9kb3ducmV2LnhtbESPQWvCQBSE74X+h+UVequblioxZpXSUulNjAoeH9mX&#10;bDD7NmS3JvbXdwXB4zAz3zD5arStOFPvG8cKXicJCOLS6YZrBfvd90sKwgdkja1jUnAhD6vl40OO&#10;mXYDb+lchFpECPsMFZgQukxKXxqy6CeuI45e5XqLIcq+lrrHIcJtK9+SZCYtNhwXDHb0aag8Fb9W&#10;wWHtmo2/mGq//vsq5no47mz7rtTz0/ixABFoDPfwrf2jFUxn03QO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N8AXHAAAA3gAAAA8AAAAAAAAAAAAAAAAAmAIAAGRy&#10;cy9kb3ducmV2LnhtbFBLBQYAAAAABAAEAPUAAACMAwAAAAA=&#10;" path="m,l565785,r,9525l,9525,,e" fillcolor="black" stroked="f" strokeweight="0">
                <v:stroke miterlimit="83231f" joinstyle="miter" endcap="square"/>
                <v:path arrowok="t" textboxrect="0,0,565785,9525"/>
              </v:shape>
              <v:rect id="Rectangle 53025" o:spid="_x0000_s104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LEMYA&#10;AADeAAAADwAAAGRycy9kb3ducmV2LnhtbESPT4vCMBTE74LfITzBm6bromg1iuiKHv2z4O7t0Tzb&#10;ss1LaaKtfnojCHscZuY3zGzRmELcqHK5ZQUf/QgEcWJ1zqmC79OmNwbhPLLGwjIpuJODxbzdmmGs&#10;bc0Huh19KgKEXYwKMu/LWEqXZGTQ9W1JHLyLrQz6IKtU6grrADeFHETRSBrMOSxkWNIqo+TveDUK&#10;tuNy+bOzjzotvn635/15sj5NvFLdTrOcgvDU+P/wu73TCoaf0W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0LEMYAAADeAAAADwAAAAAAAAAAAAAAAACYAgAAZHJz&#10;L2Rvd25yZXYueG1sUEsFBgAAAAAEAAQA9QAAAIsDA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026" o:spid="_x0000_s104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Z8gA&#10;AADeAAAADwAAAGRycy9kb3ducmV2LnhtbESPQWvCQBSE7wX/w/KE3uqmlopGVxFtSY41Cra3R/aZ&#10;hGbfhuw2SfvrXaHgcZiZb5jVZjC16Kh1lWUFz5MIBHFudcWFgtPx/WkOwnlkjbVlUvBLDjbr0cMK&#10;Y217PlCX+UIECLsYFZTeN7GULi/JoJvYhjh4F9sa9EG2hdQt9gFuajmNopk0WHFYKLGhXUn5d/Zj&#10;FCTzZvuZ2r++qN++kvPHebE/LrxSj+NhuwThafD38H871QpeX6Lp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H5Vn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029" o:spid="_x0000_s104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BFccA&#10;AADeAAAADwAAAGRycy9kb3ducmV2LnhtbESPT2vCQBTE74LfYXmCN92otJjoKmJb9Fj/gHp7ZJ9J&#10;MPs2ZLcm9dO7hYLHYWZ+w8yXrSnFnWpXWFYwGkYgiFOrC84UHA9fgykI55E1lpZJwS85WC66nTkm&#10;2ja8o/veZyJA2CWoIPe+SqR0aU4G3dBWxMG72tqgD7LOpK6xCXBTynEUvUuDBYeFHCta55Te9j9G&#10;wWZarc5b+2iy8vOyOX2f4o9D7JXq99rVDISn1r/C/+2tVvA2icY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ARX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027" o:spid="_x0000_s104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w/McA&#10;AADeAAAADwAAAGRycy9kb3ducmV2LnhtbESPT2vCQBTE7wW/w/IEb3WjotXUVcQ/6NHGgnp7ZF+T&#10;YPZtyK4m7afvFoQeh5n5DTNftqYUD6pdYVnBoB+BIE6tLjhT8HnavU5BOI+ssbRMCr7JwXLReZlj&#10;rG3DH/RIfCYChF2MCnLvq1hKl+Zk0PVtRRy8L1sb9EHWmdQ1NgFuSjmMook0WHBYyLGidU7pLbkb&#10;Bftptboc7E+Tldvr/nw8zzanmVeq121X7yA8tf4//GwftILxKBq+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MPz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028" o:spid="_x0000_s104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kjsMA&#10;AADeAAAADwAAAGRycy9kb3ducmV2LnhtbERPTYvCMBC9L/gfwgje1lRlRbtGEXXRo1bB3dvQzLbF&#10;ZlKaaKu/3hwEj4/3PVu0phQ3ql1hWcGgH4EgTq0uOFNwOv58TkA4j6yxtEwK7uRgMe98zDDWtuED&#10;3RKfiRDCLkYFufdVLKVLczLo+rYiDty/rQ36AOtM6hqbEG5KOYyisTRYcGjIsaJVTukluRoF20m1&#10;/N3ZR5OVm7/teX+ero9Tr1Sv2y6/QXhq/Vv8cu+0gq9RNAx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kjsMAAADeAAAADwAAAAAAAAAAAAAAAACYAgAAZHJzL2Rv&#10;d25yZXYueG1sUEsFBgAAAAAEAAQA9QAAAIgDA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9</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24" o:spid="_x0000_s104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VizIAAAA3gAAAA8AAABkcnMvZG93bnJldi54bWxEj0FrwkAUhO8F/8PyBC9FN2qVkrqKBAWL&#10;tqCW9vrIvibB7NuYXWP6711B6HGYmW+Y2aI1pWiodoVlBcNBBII4tbrgTMHXcd1/BeE8ssbSMin4&#10;IweLeedphrG2V95Tc/CZCBB2MSrIva9iKV2ak0E3sBVx8H5tbdAHWWdS13gNcFPKURRNpcGCw0KO&#10;FSU5pafDxSh43o7Pq007+Uk+vwuZNO+7TH/slOp12+UbCE+t/w8/2hutYDKORi9wvxOugJz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m3lYsyAAAAN4AAAAPAAAAAAAAAAAA&#10;AAAAAJ8CAABkcnMvZG93bnJldi54bWxQSwUGAAAAAAQABAD3AAAAlAMAAAAA&#10;">
                <v:imagedata r:id="rId2" o:title=""/>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7"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2998" name="Group 52998"/>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584" name="Shape 56584"/>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85" name="Shape 56585"/>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86" name="Shape 56586"/>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003" name="Rectangle 53003"/>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004" name="Rectangle 53004"/>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007" name="Rectangle 53007"/>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005" name="Rectangle 53005"/>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006" name="Rectangle 53006"/>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002" name="Picture 53002"/>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2998" o:spid="_x0000_s1046" style="position:absolute;left:0;text-align:left;margin-left:25pt;margin-top:739.2pt;width:502pt;height:37.8pt;z-index:251666432;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">
              <v:shape id="Shape 56584" o:spid="_x0000_s104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fm8YA&#10;AADeAAAADwAAAGRycy9kb3ducmV2LnhtbESPQWvCQBSE7wX/w/IEb3XTohJTVyktSm9iVOjxkX1m&#10;Q7NvQ3Y10V/fFQSPw8x8wyxWva3FhVpfOVbwNk5AEBdOV1wqOOzXrykIH5A11o5JwZU8rJaDlwVm&#10;2nW8o0seShEh7DNUYEJoMil9YciiH7uGOHon11oMUbal1C12EW5r+Z4kM2mx4rhgsKEvQ8VffrYK&#10;jhtXbf3VnA6b23c+193v3tYTpUbD/vMDRKA+PMOP9o9WMJ1N0wnc78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xfm8YAAADeAAAADwAAAAAAAAAAAAAAAACYAgAAZHJz&#10;L2Rvd25yZXYueG1sUEsFBgAAAAAEAAQA9QAAAIsDAAAAAA==&#10;" path="m,l565785,r,9525l,9525,,e" fillcolor="black" stroked="f" strokeweight="0">
                <v:stroke miterlimit="83231f" joinstyle="miter" endcap="square"/>
                <v:path arrowok="t" textboxrect="0,0,565785,9525"/>
              </v:shape>
              <v:shape id="Shape 56585" o:spid="_x0000_s104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v3sYA&#10;AADeAAAADwAAAGRycy9kb3ducmV2LnhtbESPQWvCQBSE70L/w/IK3nSTYkKIrqEVCrWeqr309sg+&#10;k2j2bcxuTfz3XaHgcZiZb5hVMZpWXKl3jWUF8TwCQVxa3XCl4PvwPstAOI+ssbVMCm7koFg/TVaY&#10;azvwF133vhIBwi5HBbX3XS6lK2sy6Oa2Iw7e0fYGfZB9JXWPQ4CbVr5EUSoNNhwWauxoU1N53v8a&#10;BW+7RfbzaaubHmNrDovTsE0vg1LT5/F1CcLT6B/h//aHVpCkSZbA/U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v3sYAAADeAAAADwAAAAAAAAAAAAAAAACYAgAAZHJz&#10;L2Rvd25yZXYueG1sUEsFBgAAAAAEAAQA9QAAAIsDAAAAAA==&#10;" path="m,l4481068,r,9525l,9525,,e" fillcolor="black" stroked="f" strokeweight="0">
                <v:stroke miterlimit="83231f" joinstyle="miter" endcap="square"/>
                <v:path arrowok="t" textboxrect="0,0,4481068,9525"/>
              </v:shape>
              <v:shape id="Shape 56586" o:spid="_x0000_s104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kd8YA&#10;AADeAAAADwAAAGRycy9kb3ducmV2LnhtbESPQWvCQBSE7wX/w/KE3upG0aDRVcSieCuNFjw+ss9s&#10;MPs2ZLcm9te7hUKPw8x8w6w2va3FnVpfOVYwHiUgiAunKy4VnE/7tzkIH5A11o5JwYM8bNaDlxVm&#10;2nX8Sfc8lCJC2GeowITQZFL6wpBFP3INcfSurrUYomxLqVvsItzWcpIkqbRYcVww2NDOUHHLv62C&#10;r4OrPvzDXM+Hn/d8obvLydZTpV6H/XYJIlAf/sN/7aNWMEtn8xR+78Qr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Jkd8YAAADeAAAADwAAAAAAAAAAAAAAAACYAgAAZHJz&#10;L2Rvd25yZXYueG1sUEsFBgAAAAAEAAQA9QAAAIsDAAAAAA==&#10;" path="m,l565785,r,9525l,9525,,e" fillcolor="black" stroked="f" strokeweight="0">
                <v:stroke miterlimit="83231f" joinstyle="miter" endcap="square"/>
                <v:path arrowok="t" textboxrect="0,0,565785,9525"/>
              </v:shape>
              <v:rect id="Rectangle 53003" o:spid="_x0000_s105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qn8cA&#10;AADeAAAADwAAAGRycy9kb3ducmV2LnhtbESPQWvCQBSE70L/w/IK3nS3lRaNWUVaix5bFaK3R/aZ&#10;BLNvQ3ZrUn+9Wyj0OMzMN0y67G0trtT6yrGGp7ECQZw7U3Gh4bD/GE1B+IBssHZMGn7Iw3LxMEgx&#10;Ma7jL7ruQiEihH2CGsoQmkRKn5dk0Y9dQxy9s2sthijbQpoWuwi3tXxW6lVarDgulNjQW0n5Zfdt&#10;NWymzeq4dbeuqNenTfaZzd73s6D18LFfzUEE6sN/+K+9NRpeJkpN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dap/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004" o:spid="_x0000_s105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y68cA&#10;AADeAAAADwAAAGRycy9kb3ducmV2LnhtbESPQWvCQBSE70L/w/IK3nS3tS2auoqoRY82Fmxvj+xr&#10;Epp9G7Krif56Vyh4HGbmG2Y672wlTtT40rGGp6ECQZw5U3Ku4Wv/MRiD8AHZYOWYNJzJw3z20Jti&#10;YlzLn3RKQy4ihH2CGooQ6kRKnxVk0Q9dTRy9X9dYDFE2uTQNthFuK/ms1Ju0WHJcKLCmZUHZX3q0&#10;GjbjevG9dZc2r9Y/m8PuMFntJ0Hr/mO3eAcRqAv38H97azS8jpR6gd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08uv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007" o:spid="_x0000_s105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snMcA&#10;AADeAAAADwAAAGRycy9kb3ducmV2LnhtbESPQWvCQBSE70L/w/IK3nS3lbaauoqoRY82Fmxvj+xr&#10;Epp9G7Krif56Vyh4HGbmG2Y672wlTtT40rGGp6ECQZw5U3Ku4Wv/MRiD8AHZYOWYNJzJw3z20Jti&#10;YlzLn3RKQy4ihH2CGooQ6kRKnxVk0Q9dTRy9X9dYDFE2uTQNthFuK/ms1Ku0WHJcKLCmZUHZX3q0&#10;GjbjevG9dZc2r9Y/m8PuMFntJ0Hr/mO3eAcRqAv38H97azS8jJR6g9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mbJz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005" o:spid="_x0000_s105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XcMYA&#10;AADeAAAADwAAAGRycy9kb3ducmV2LnhtbESPQWsCMRSE70L/Q3gFb5q0RdHVKNJW9Fi1YL09Ns/d&#10;xc3Lsonu6q83BcHjMDPfMNN5a0txodoXjjW89RUI4tSZgjMNv7tlbwTCB2SDpWPScCUP89lLZ4qJ&#10;cQ1v6LINmYgQ9glqyEOoEil9mpNF33cVcfSOrrYYoqwzaWpsItyW8l2pobRYcFzIsaLPnNLT9mw1&#10;rEbV4m/tbk1Wfh9W+5/9+Gs3Dlp3X9vFBESgNjzDj/baaBh8KDW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hXcMYAAADeAAAADwAAAAAAAAAAAAAAAACYAgAAZHJz&#10;L2Rvd25yZXYueG1sUEsFBgAAAAAEAAQA9QAAAIsDA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006" o:spid="_x0000_s105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JB8UA&#10;AADeAAAADwAAAGRycy9kb3ducmV2LnhtbESPS4vCQBCE74L/YWjBm05cUTQ6iuwDPfoC9dZk2iSY&#10;6QmZWRP31+8Igseiqr6i5svGFOJOlcstKxj0IxDEidU5pwqOh5/eBITzyBoLy6TgQQ6Wi3ZrjrG2&#10;Ne/ovvepCBB2MSrIvC9jKV2SkUHXtyVx8K62MuiDrFKpK6wD3BTyI4rG0mDOYSHDkj4zSm77X6Ng&#10;PSlX5439q9Pi+7I+bU/Tr8PUK9XtNKsZCE+Nf4df7Y1WMBoGJDzvhC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skHxQAAAN4AAAAPAAAAAAAAAAAAAAAAAJgCAABkcnMv&#10;ZG93bnJldi54bWxQSwUGAAAAAAQABAD1AAAAigM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02" o:spid="_x0000_s105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ON6PIAAAA3gAAAA8AAABkcnMvZG93bnJldi54bWxEj91qwkAUhO8LfYflCN4U3a1ikegqJShY&#10;qgV/0NtD9piEZs/G7Damb98tFHo5zMw3zHzZ2Uq01PjSsYbnoQJBnDlTcq7hdFwPpiB8QDZYOSYN&#10;3+RhuXh8mGNi3J331B5CLiKEfYIaihDqREqfFWTRD11NHL2rayyGKJtcmgbvEW4rOVLqRVosOS4U&#10;WFNaUPZ5+LIant7Ht9Wmm1zSj3Mp0/Ztm5vdVut+r3udgQjUhf/wX3tjNEzGSo3g9068AnL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NzjejyAAAAN4AAAAPAAAAAAAAAAAA&#10;AAAAAJ8CAABkcnMvZG93bnJldi54bWxQSwUGAAAAAAQABAD3AAAAlAMAAAAA&#10;">
                <v:imagedata r:id="rId2" o:title=""/>
              </v:shape>
              <w10:wrap type="square"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6"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103" name="Group 53103"/>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599" name="Shape 56599"/>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0" name="Shape 56600"/>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601" name="Shape 56601"/>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108" name="Rectangle 53108"/>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109" name="Rectangle 53109"/>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112" name="Rectangle 53112"/>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110" name="Rectangle 53110"/>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111" name="Rectangle 53111"/>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107" name="Picture 53107"/>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103" o:spid="_x0000_s1056" style="position:absolute;left:0;text-align:left;margin-left:25pt;margin-top:739.2pt;width:502pt;height:37.8pt;z-index:251667456;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">
              <v:shape id="Shape 56599" o:spid="_x0000_s105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m2MYA&#10;AADeAAAADwAAAGRycy9kb3ducmV2LnhtbESPQWvCQBSE7wX/w/KE3upGqWKiq4il0ps0Knh8ZJ/Z&#10;YPZtyG5N7K/vCgWPw8x8wyzXva3FjVpfOVYwHiUgiAunKy4VHA+fb3MQPiBrrB2Tgjt5WK8GL0vM&#10;tOv4m255KEWEsM9QgQmhyaT0hSGLfuQa4uhdXGsxRNmWUrfYRbit5SRJZtJixXHBYENbQ8U1/7EK&#10;TjtX7f3dXI6734881d35YOt3pV6H/WYBIlAfnuH/9pdWMJ1N0xQed+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Rm2MYAAADeAAAADwAAAAAAAAAAAAAAAACYAgAAZHJz&#10;L2Rvd25yZXYueG1sUEsFBgAAAAAEAAQA9QAAAIsDAAAAAA==&#10;" path="m,l565785,r,9525l,9525,,e" fillcolor="black" stroked="f" strokeweight="0">
                <v:stroke miterlimit="83231f" joinstyle="miter" endcap="square"/>
                <v:path arrowok="t" textboxrect="0,0,565785,9525"/>
              </v:shape>
              <v:shape id="Shape 56600" o:spid="_x0000_s105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uYMMA&#10;AADeAAAADwAAAGRycy9kb3ducmV2LnhtbESPy4rCMBSG94LvEI7gTlNFi1SjqCA4MysvG3eH5thW&#10;m5PaRFvf3iwGXP78N77FqjWleFHtCssKRsMIBHFqdcGZgvNpN5iBcB5ZY2mZFLzJwWrZ7Sww0bbh&#10;A72OPhNhhF2CCnLvq0RKl+Zk0A1tRRy8q60N+iDrTOoamzBuSjmOolgaLDg85FjRNqf0fnwaBZu/&#10;yezya7O3bkfWnCa35id+NEr1e+16DsJT67/h//ZeK5jGcRQAAk5AAb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nuYMMAAADeAAAADwAAAAAAAAAAAAAAAACYAgAAZHJzL2Rv&#10;d25yZXYueG1sUEsFBgAAAAAEAAQA9QAAAIgDAAAAAA==&#10;" path="m,l4481068,r,9525l,9525,,e" fillcolor="black" stroked="f" strokeweight="0">
                <v:stroke miterlimit="83231f" joinstyle="miter" endcap="square"/>
                <v:path arrowok="t" textboxrect="0,0,4481068,9525"/>
              </v:shape>
              <v:shape id="Shape 56601" o:spid="_x0000_s105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eJcYA&#10;AADeAAAADwAAAGRycy9kb3ducmV2LnhtbESPQWvCQBSE7wX/w/KE3urG0gaNriIWxVtpVPD4yD6z&#10;wezbkF1N9Nd3CwWPw8x8w8yXva3FjVpfOVYwHiUgiAunKy4VHPabtwkIH5A11o5JwZ08LBeDlzlm&#10;2nX8Q7c8lCJC2GeowITQZFL6wpBFP3INcfTOrrUYomxLqVvsItzW8j1JUmmx4rhgsKG1oeKSX62C&#10;49ZV3/5uzoft4yuf6u60t/WHUq/DfjUDEagPz/B/e6cVfKZpMoa/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2eJcYAAADeAAAADwAAAAAAAAAAAAAAAACYAgAAZHJz&#10;L2Rvd25yZXYueG1sUEsFBgAAAAAEAAQA9QAAAIsDAAAAAA==&#10;" path="m,l565785,r,9525l,9525,,e" fillcolor="black" stroked="f" strokeweight="0">
                <v:stroke miterlimit="83231f" joinstyle="miter" endcap="square"/>
                <v:path arrowok="t" textboxrect="0,0,565785,9525"/>
              </v:shape>
              <v:rect id="Rectangle 53108" o:spid="_x0000_s106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3c8UA&#10;AADeAAAADwAAAGRycy9kb3ducmV2LnhtbERPTWvCQBC9F/oflin0VjextGh0DVJbkqNGQb0N2TEJ&#10;zc6G7Nak/fXuoeDx8b6X6WhacaXeNZYVxJMIBHFpdcOVgsP+62UGwnlkja1lUvBLDtLV48MSE20H&#10;3tG18JUIIewSVFB73yVSurImg25iO+LAXWxv0AfYV1L3OIRw08ppFL1Lgw2Hhho7+qip/C5+jIJs&#10;1q1Puf0bqvbznB23x/lmP/dKPT+N6wUIT6O/i//duVbw9hpHYW+4E6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PdzxQAAAN4AAAAPAAAAAAAAAAAAAAAAAJgCAABkcnMv&#10;ZG93bnJldi54bWxQSwUGAAAAAAQABAD1AAAAigM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109" o:spid="_x0000_s106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S6MgA&#10;AADeAAAADwAAAGRycy9kb3ducmV2LnhtbESPT2vCQBTE74V+h+UVeqsbWyxJzCpSFT36p5B6e2Rf&#10;k9Ds25BdTeyn7woFj8PM/IbJ5oNpxIU6V1tWMB5FIIgLq2suFXwe1y8xCOeRNTaWScGVHMxnjw8Z&#10;ptr2vKfLwZciQNilqKDyvk2ldEVFBt3ItsTB+7adQR9kV0rdYR/gppGvUfQuDdYcFips6aOi4udw&#10;Ngo2cbv42trfvmxWp02+y5PlMfFKPT8NiykIT4O/h//bW61g8jaOEr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FLo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112" o:spid="_x0000_s106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WRMcA&#10;AADeAAAADwAAAGRycy9kb3ducmV2LnhtbESPT2vCQBTE70K/w/IK3nQTRYmpq0hV9Oifgu3tkX1N&#10;QrNvQ3Y1sZ++Kwg9DjPzG2a+7EwlbtS40rKCeBiBIM6sLjlX8HHeDhIQziNrrCyTgjs5WC5eenNM&#10;tW35SLeTz0WAsEtRQeF9nUrpsoIMuqGtiYP3bRuDPsgml7rBNsBNJUdRNJUGSw4LBdb0XlD2c7oa&#10;BbukXn3u7W+bV5uv3eVwma3PM69U/7VbvYHw1Pn/8LO91wom4zge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pVkT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110" o:spid="_x0000_s106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tqMUA&#10;AADeAAAADwAAAGRycy9kb3ducmV2LnhtbESPy4rCMBSG9wO+QziCuzHtyAxajSKOgy69gbo7NMe2&#10;2JyUJtrq05vFgMuf/8Y3mbWmFHeqXWFZQdyPQBCnVhecKTjs/z6HIJxH1lhaJgUPcjCbdj4mmGjb&#10;8JbuO5+JMMIuQQW591UipUtzMuj6tiIO3sXWBn2QdSZ1jU0YN6X8iqIfabDg8JBjRYuc0uvuZhSs&#10;htX8tLbPJiuX59Vxcxz97kdeqV63nY9BeGr9O/zfXmsF34M4Dg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22oxQAAAN4AAAAPAAAAAAAAAAAAAAAAAJgCAABkcnMv&#10;ZG93bnJldi54bWxQSwUGAAAAAAQABAD1AAAAigM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111" o:spid="_x0000_s106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IM8cA&#10;AADeAAAADwAAAGRycy9kb3ducmV2LnhtbESPT2vCQBTE70K/w/IK3nQTRdHoKuIf9Fi1YL09sq9J&#10;aPZtyK4m9tN3C4LHYWZ+w8yXrSnFnWpXWFYQ9yMQxKnVBWcKPs+73gSE88gaS8uk4EEOlou3zhwT&#10;bRs+0v3kMxEg7BJUkHtfJVK6NCeDrm8r4uB929qgD7LOpK6xCXBTykEUjaXBgsNCjhWtc0p/Tjej&#10;YD+pVl8H+9tk5fa6v3xcppvz1CvVfW9XMxCeWv8KP9sHrWA0jO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7yDP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07" o:spid="_x0000_s106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Ym6bJAAAA3gAAAA8AAABkcnMvZG93bnJldi54bWxEj1trwkAUhN8L/oflCL4U3ah4IbqKhBYs&#10;tYIX9PWQPSbB7Nk0u43pv+8WCn0cZuYbZrluTSkaql1hWcFwEIEgTq0uOFNwPr325yCcR9ZYWiYF&#10;3+Rgveo8LTHW9sEHao4+EwHCLkYFufdVLKVLczLoBrYiDt7N1gZ9kHUmdY2PADelHEXRVBosOCzk&#10;WFGSU3o/fhkFz+/jz5dtO7km+0shk+Ztl+mPnVK9brtZgPDU+v/wX3urFUzGw2gGv3fCFZCr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1ibpskAAADeAAAADwAAAAAAAAAA&#10;AAAAAACfAgAAZHJzL2Rvd25yZXYueG1sUEsFBgAAAAAEAAQA9wAAAJUDAAAAAA==&#10;">
                <v:imagedata r:id="rId2" o:title=""/>
              </v:shape>
              <w10:wrap type="square"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6"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083" name="Group 53083"/>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596" name="Shape 56596"/>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97" name="Shape 56597"/>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98" name="Shape 56598"/>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088" name="Rectangle 53088"/>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089" name="Rectangle 53089"/>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092" name="Rectangle 53092"/>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090" name="Rectangle 53090"/>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091" name="Rectangle 53091"/>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16</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087" name="Picture 53087"/>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083" o:spid="_x0000_s1066" style="position:absolute;left:0;text-align:left;margin-left:25pt;margin-top:739.2pt;width:502pt;height:37.8pt;z-index:25166848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">
              <v:shape id="Shape 56596" o:spid="_x0000_s106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vyqsYA&#10;AADeAAAADwAAAGRycy9kb3ducmV2LnhtbESPQWvCQBSE7wX/w/KE3upG0VCjq4hF8VYaFTw+ss9s&#10;MPs2ZLcm9te7hUKPw8x8wyzXva3FnVpfOVYwHiUgiAunKy4VnI67t3cQPiBrrB2Tggd5WK8GL0vM&#10;tOv4i+55KEWEsM9QgQmhyaT0hSGLfuQa4uhdXWsxRNmWUrfYRbit5SRJUmmx4rhgsKGtoeKWf1sF&#10;572rPv3DXE/7n498rrvL0dZTpV6H/WYBIlAf/sN/7YNWMEtn8xR+78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vyqsYAAADeAAAADwAAAAAAAAAAAAAAAACYAgAAZHJz&#10;L2Rvd25yZXYueG1sUEsFBgAAAAAEAAQA9QAAAIsDAAAAAA==&#10;" path="m,l565785,r,9525l,9525,,e" fillcolor="black" stroked="f" strokeweight="0">
                <v:stroke miterlimit="83231f" joinstyle="miter" endcap="square"/>
                <v:path arrowok="t" textboxrect="0,0,565785,9525"/>
              </v:shape>
              <v:shape id="Shape 56597" o:spid="_x0000_s106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78cA&#10;AADeAAAADwAAAGRycy9kb3ducmV2LnhtbESPT2vCQBTE74V+h+UVvNWNolGjq6hQaOvJPxdvj+wz&#10;iWbfxuzWxG/vCgWPw8z8hpktWlOKG9WusKyg141AEKdWF5wpOOy/PscgnEfWWFomBXdysJi/v80w&#10;0bbhLd12PhMBwi5BBbn3VSKlS3My6Lq2Ig7eydYGfZB1JnWNTYCbUvajKJYGCw4LOVa0zim97P6M&#10;gtVmMD7+2uyu2541+8G5+YmvjVKdj3Y5BeGp9a/wf/tbKxjGw8kI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fgu/HAAAA3gAAAA8AAAAAAAAAAAAAAAAAmAIAAGRy&#10;cy9kb3ducmV2LnhtbFBLBQYAAAAABAAEAPUAAACMAwAAAAA=&#10;" path="m,l4481068,r,9525l,9525,,e" fillcolor="black" stroked="f" strokeweight="0">
                <v:stroke miterlimit="83231f" joinstyle="miter" endcap="square"/>
                <v:path arrowok="t" textboxrect="0,0,4481068,9525"/>
              </v:shape>
              <v:shape id="Shape 56598" o:spid="_x0000_s106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DQ8QA&#10;AADeAAAADwAAAGRycy9kb3ducmV2LnhtbERPz2vCMBS+D/wfwhvstqYbVmxnFJkou41VBY+P5tmU&#10;NS+libbdX78cBjt+fL9Xm9G24k69bxwreElSEMSV0w3XCk7H/fMShA/IGlvHpGAiD5v17GGFhXYD&#10;f9G9DLWIIewLVGBC6AopfWXIok9cRxy5q+sthgj7WuoehxhuW/mapgtpseHYYLCjd0PVd3mzCs4H&#10;13z6yVxPh59dmevhcrTtXKmnx3H7BiLQGP7Ff+4PrSBbZHncG+/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Yw0PEAAAA3gAAAA8AAAAAAAAAAAAAAAAAmAIAAGRycy9k&#10;b3ducmV2LnhtbFBLBQYAAAAABAAEAPUAAACJAwAAAAA=&#10;" path="m,l565785,r,9525l,9525,,e" fillcolor="black" stroked="f" strokeweight="0">
                <v:stroke miterlimit="83231f" joinstyle="miter" endcap="square"/>
                <v:path arrowok="t" textboxrect="0,0,565785,9525"/>
              </v:shape>
              <v:rect id="Rectangle 53088" o:spid="_x0000_s107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7tMUA&#10;AADeAAAADwAAAGRycy9kb3ducmV2LnhtbERPTWvCQBC9F/wPywi91Y0VS0xdRaySHG0iaG9DdpqE&#10;ZmdDdmvS/nr3UOjx8b7X29G04ka9aywrmM8iEMSl1Q1XCs7F8SkG4TyyxtYyKfghB9vN5GGNibYD&#10;v9Mt95UIIewSVFB73yVSurImg25mO+LAfdreoA+wr6TucQjhppXPUfQiDTYcGmrsaF9T+ZV/GwVp&#10;3O2umf0dqvbwkV5Ol9VbsfJKPU7H3SsIT6P/F/+5M61guYji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vu0xQAAAN4AAAAPAAAAAAAAAAAAAAAAAJgCAABkcnMv&#10;ZG93bnJldi54bWxQSwUGAAAAAAQABAD1AAAAigM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089" o:spid="_x0000_s107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eL8cA&#10;AADeAAAADwAAAGRycy9kb3ducmV2LnhtbESPQWvCQBSE74X+h+UVvNVNK5UkZiNSFT1WLai3R/aZ&#10;hGbfhuxq0v76bkHocZiZb5hsPphG3KhztWUFL+MIBHFhdc2lgs/D+jkG4TyyxsYyKfgmB/P88SHD&#10;VNued3Tb+1IECLsUFVTet6mUrqjIoBvbljh4F9sZ9EF2pdQd9gFuGvkaRVNpsOawUGFL7xUVX/ur&#10;UbCJ28Vpa3/6slmdN8ePY7I8JF6p0dOwmIHwNPj/8L291QreJlGc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Xi/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092" o:spid="_x0000_s107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ag8cA&#10;AADeAAAADwAAAGRycy9kb3ducmV2LnhtbESPT2vCQBTE74LfYXmCN92otJjoKmJb9Fj/gHp7ZJ9J&#10;MPs2ZLcm9dO7hYLHYWZ+w8yXrSnFnWpXWFYwGkYgiFOrC84UHA9fgykI55E1lpZJwS85WC66nTkm&#10;2ja8o/veZyJA2CWoIPe+SqR0aU4G3dBWxMG72tqgD7LOpK6xCXBTynEUvUuDBYeFHCta55Te9j9G&#10;wWZarc5b+2iy8vOyOX2f4o9D7JXq99rVDISn1r/C/+2tVvA2ieI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bWoP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090" o:spid="_x0000_s107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hb8UA&#10;AADeAAAADwAAAGRycy9kb3ducmV2LnhtbESPzYrCMBSF9wO+Q7iCuzHVQbHVKKIjuhx1wHF3aa5t&#10;sbkpTbTVp58sBJeH88c3W7SmFHeqXWFZwaAfgSBOrS44U/B73HxOQDiPrLG0TAoe5GAx73zMMNG2&#10;4T3dDz4TYYRdggpy76tESpfmZND1bUUcvIutDfog60zqGpswbko5jKKxNFhweMixolVO6fVwMwq2&#10;k2r5t7PPJiu/z9vTzyleH2OvVK/bLqcgPLX+HX61d1rB6CuKA0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WFvxQAAAN4AAAAPAAAAAAAAAAAAAAAAAJgCAABkcnMv&#10;ZG93bnJldi54bWxQSwUGAAAAAAQABAD1AAAAigM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091" o:spid="_x0000_s107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E9MgA&#10;AADeAAAADwAAAGRycy9kb3ducmV2LnhtbESPT2vCQBTE74V+h+UVeqsbWyxJzCpSFT36p5B6e2Rf&#10;k9Ds25BdTeyn7woFj8PM/IbJ5oNpxIU6V1tWMB5FIIgLq2suFXwe1y8xCOeRNTaWScGVHMxnjw8Z&#10;ptr2vKfLwZciQNilqKDyvk2ldEVFBt3ItsTB+7adQR9kV0rdYR/gppGvUfQuDdYcFips6aOi4udw&#10;Ngo2cbv42trfvmxWp02+y5PlMfFKPT8NiykIT4O/h//bW61g8hYl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cT0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D04709">
                        <w:rPr>
                          <w:noProof/>
                          <w:color w:val="666666"/>
                          <w:sz w:val="14"/>
                        </w:rPr>
                        <w:t>16</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87" o:spid="_x0000_s107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ql2HIAAAA3gAAAA8AAABkcnMvZG93bnJldi54bWxEj0FrwkAUhO8F/8PyhF5EN1a0El1FQgtK&#10;rdBY6vWRfSbB7Ns0u43x33cLQo/DzHzDLNedqURLjSstKxiPIhDEmdUl5wo+j6/DOQjnkTVWlknB&#10;jRysV72HJcbaXvmD2tTnIkDYxaig8L6OpXRZQQbdyNbEwTvbxqAPssmlbvAa4KaST1E0kwZLDgsF&#10;1pQUlF3SH6Ng8Db5ftl201Ny+Cpl0u72uX7fK/XY7zYLEJ46/x++t7dawXQSzZ/h7064AnL1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apdhyAAAAN4AAAAPAAAAAAAAAAAA&#10;AAAAAJ8CAABkcnMvZG93bnJldi54bWxQSwUGAAAAAAQABAD3AAAAlAMAAAAA&#10;">
                <v:imagedata r:id="rId2" o:title=""/>
              </v:shape>
              <w10:wrap type="square"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1701" w:right="10536"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53063" name="Group 53063"/>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56593" name="Shape 56593"/>
                      <wps:cNvSpPr/>
                      <wps:spPr>
                        <a:xfrm>
                          <a:off x="762635"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94" name="Shape 56594"/>
                      <wps:cNvSpPr/>
                      <wps:spPr>
                        <a:xfrm>
                          <a:off x="1328420" y="187198"/>
                          <a:ext cx="4481068" cy="9525"/>
                        </a:xfrm>
                        <a:custGeom>
                          <a:avLst/>
                          <a:gdLst/>
                          <a:ahLst/>
                          <a:cxnLst/>
                          <a:rect l="0" t="0" r="0" b="0"/>
                          <a:pathLst>
                            <a:path w="4481068" h="9525">
                              <a:moveTo>
                                <a:pt x="0" y="0"/>
                              </a:moveTo>
                              <a:lnTo>
                                <a:pt x="4481068" y="0"/>
                              </a:lnTo>
                              <a:lnTo>
                                <a:pt x="4481068"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95" name="Shape 56595"/>
                      <wps:cNvSpPr/>
                      <wps:spPr>
                        <a:xfrm>
                          <a:off x="5809488" y="187198"/>
                          <a:ext cx="565785" cy="9525"/>
                        </a:xfrm>
                        <a:custGeom>
                          <a:avLst/>
                          <a:gdLst/>
                          <a:ahLst/>
                          <a:cxnLst/>
                          <a:rect l="0" t="0" r="0" b="0"/>
                          <a:pathLst>
                            <a:path w="565785" h="9525">
                              <a:moveTo>
                                <a:pt x="0" y="0"/>
                              </a:moveTo>
                              <a:lnTo>
                                <a:pt x="565785" y="0"/>
                              </a:lnTo>
                              <a:lnTo>
                                <a:pt x="5657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3068" name="Rectangle 53068"/>
                      <wps:cNvSpPr/>
                      <wps:spPr>
                        <a:xfrm>
                          <a:off x="762635" y="205664"/>
                          <a:ext cx="32798"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53069" name="Rectangle 53069"/>
                      <wps:cNvSpPr/>
                      <wps:spPr>
                        <a:xfrm>
                          <a:off x="3019171" y="205664"/>
                          <a:ext cx="1459472"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AUDITORIA - CUA 104388 </w:t>
                            </w:r>
                          </w:p>
                        </w:txbxContent>
                      </wps:txbx>
                      <wps:bodyPr horzOverflow="overflow" vert="horz" lIns="0" tIns="0" rIns="0" bIns="0" rtlCol="0">
                        <a:noAutofit/>
                      </wps:bodyPr>
                    </wps:wsp>
                    <wps:wsp>
                      <wps:cNvPr id="53072" name="Rectangle 53072"/>
                      <wps:cNvSpPr/>
                      <wps:spPr>
                        <a:xfrm>
                          <a:off x="2155698" y="324282"/>
                          <a:ext cx="37538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PERIODO DEL 01 DE FEBRERO DE 2020 AL 31 DE ENERO DE 2021</w:t>
                            </w:r>
                          </w:p>
                        </w:txbxContent>
                      </wps:txbx>
                      <wps:bodyPr horzOverflow="overflow" vert="horz" lIns="0" tIns="0" rIns="0" bIns="0" rtlCol="0">
                        <a:noAutofit/>
                      </wps:bodyPr>
                    </wps:wsp>
                    <wps:wsp>
                      <wps:cNvPr id="53070" name="Rectangle 53070"/>
                      <wps:cNvSpPr/>
                      <wps:spPr>
                        <a:xfrm>
                          <a:off x="6117590" y="205664"/>
                          <a:ext cx="276123" cy="132282"/>
                        </a:xfrm>
                        <a:prstGeom prst="rect">
                          <a:avLst/>
                        </a:prstGeom>
                        <a:ln>
                          <a:noFill/>
                        </a:ln>
                      </wps:spPr>
                      <wps:txbx>
                        <w:txbxContent>
                          <w:p w:rsidR="001E3A3E" w:rsidRDefault="001E3A3E">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53071" name="Rectangle 53071"/>
                      <wps:cNvSpPr/>
                      <wps:spPr>
                        <a:xfrm>
                          <a:off x="6325744" y="205664"/>
                          <a:ext cx="65834" cy="132282"/>
                        </a:xfrm>
                        <a:prstGeom prst="rect">
                          <a:avLst/>
                        </a:prstGeom>
                        <a:ln>
                          <a:noFill/>
                        </a:ln>
                      </wps:spPr>
                      <wps:txbx>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53067" name="Picture 53067"/>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53063" o:spid="_x0000_s1076" style="position:absolute;left:0;text-align:left;margin-left:25pt;margin-top:739.2pt;width:502pt;height:37.8pt;z-index:25166950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">
              <v:shape id="Shape 56593" o:spid="_x0000_s1077"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MsYA&#10;AADeAAAADwAAAGRycy9kb3ducmV2LnhtbESPT2vCQBTE7wW/w/IEb3Vj/YNGV5EWxVsxWujxkX1m&#10;g9m3Ibs1sZ++KxQ8DjPzG2a16WwlbtT40rGC0TABQZw7XXKh4Hzavc5B+ICssXJMCu7kYbPuvaww&#10;1a7lI92yUIgIYZ+iAhNCnUrpc0MW/dDVxNG7uMZiiLIppG6wjXBbybckmUmLJccFgzW9G8qv2Y9V&#10;8LV35ae/m8t5//uRLXT7fbLVRKlBv9suQQTqwjP83z5oBdPZdDGGx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RMsYAAADeAAAADwAAAAAAAAAAAAAAAACYAgAAZHJz&#10;L2Rvd25yZXYueG1sUEsFBgAAAAAEAAQA9QAAAIsDAAAAAA==&#10;" path="m,l565785,r,9525l,9525,,e" fillcolor="black" stroked="f" strokeweight="0">
                <v:stroke miterlimit="83231f" joinstyle="miter" endcap="square"/>
                <v:path arrowok="t" textboxrect="0,0,565785,9525"/>
              </v:shape>
              <v:shape id="Shape 56594" o:spid="_x0000_s1078"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cmMYA&#10;AADeAAAADwAAAGRycy9kb3ducmV2LnhtbESPQWvCQBSE7wX/w/IEb3VjiUGjq9iCYPVU9eLtkX0m&#10;0ezbNLua+O+7gtDjMDPfMPNlZypxp8aVlhWMhhEI4szqknMFx8P6fQLCeWSNlWVS8CAHy0XvbY6p&#10;ti3/0H3vcxEg7FJUUHhfp1K6rCCDbmhr4uCdbWPQB9nkUjfYBrip5EcUJdJgyWGhwJq+Csqu+5tR&#10;8LmLJ6etzR+6G1lziC/td/LbKjXod6sZCE+d/w+/2hutYJyMpzE874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0cmMYAAADeAAAADwAAAAAAAAAAAAAAAACYAgAAZHJz&#10;L2Rvd25yZXYueG1sUEsFBgAAAAAEAAQA9QAAAIsDAAAAAA==&#10;" path="m,l4481068,r,9525l,9525,,e" fillcolor="black" stroked="f" strokeweight="0">
                <v:stroke miterlimit="83231f" joinstyle="miter" endcap="square"/>
                <v:path arrowok="t" textboxrect="0,0,4481068,9525"/>
              </v:shape>
              <v:shape id="Shape 56595" o:spid="_x0000_s1079"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s3cYA&#10;AADeAAAADwAAAGRycy9kb3ducmV2LnhtbESPQWvCQBSE7wX/w/KE3upGMVKjq4hF8VYaFTw+ss9s&#10;MPs2ZLcm9te7hUKPw8x8wyzXva3FnVpfOVYwHiUgiAunKy4VnI67t3cQPiBrrB2Tggd5WK8GL0vM&#10;tOv4i+55KEWEsM9QgQmhyaT0hSGLfuQa4uhdXWsxRNmWUrfYRbit5SRJZtJixXHBYENbQ8Ut/7YK&#10;zntXffqHuZ72Px/5XHeXo62nSr0O+80CRKA+/If/2getIJ2l8xR+78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ls3cYAAADeAAAADwAAAAAAAAAAAAAAAACYAgAAZHJz&#10;L2Rvd25yZXYueG1sUEsFBgAAAAAEAAQA9QAAAIsDAAAAAA==&#10;" path="m,l565785,r,9525l,9525,,e" fillcolor="black" stroked="f" strokeweight="0">
                <v:stroke miterlimit="83231f" joinstyle="miter" endcap="square"/>
                <v:path arrowok="t" textboxrect="0,0,565785,9525"/>
              </v:shape>
              <v:rect id="Rectangle 53068" o:spid="_x0000_s108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dTsMA&#10;AADeAAAADwAAAGRycy9kb3ducmV2LnhtbERPTYvCMBC9C/6HMII3TV1RtGsUWRU9ahXcvQ3NbFts&#10;JqWJtu6v3xwEj4/3vVi1phQPql1hWcFoGIEgTq0uOFNwOe8GMxDOI2ssLZOCJzlYLbudBcbaNnyi&#10;R+IzEULYxagg976KpXRpTgbd0FbEgfu1tUEfYJ1JXWMTwk0pP6JoKg0WHBpyrOgrp/SW3I2C/axa&#10;fx/sX5OV25/99Xidb85zr1S/164/QXhq/Vv8ch+0gsk4moa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dTsMAAADeAAAADwAAAAAAAAAAAAAAAACYAgAAZHJzL2Rv&#10;d25yZXYueG1sUEsFBgAAAAAEAAQA9QAAAIgDAAAAAA==&#10;" filled="f" stroked="f">
                <v:textbox inset="0,0,0,0">
                  <w:txbxContent>
                    <w:p w:rsidR="001E3A3E" w:rsidRDefault="001E3A3E">
                      <w:pPr>
                        <w:spacing w:after="160" w:line="259" w:lineRule="auto"/>
                        <w:ind w:left="0" w:right="0" w:firstLine="0"/>
                        <w:jc w:val="left"/>
                      </w:pPr>
                      <w:r>
                        <w:rPr>
                          <w:color w:val="666666"/>
                          <w:sz w:val="14"/>
                        </w:rPr>
                        <w:t xml:space="preserve"> </w:t>
                      </w:r>
                    </w:p>
                  </w:txbxContent>
                </v:textbox>
              </v:rect>
              <v:rect id="Rectangle 53069" o:spid="_x0000_s108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41cgA&#10;AADeAAAADwAAAGRycy9kb3ducmV2LnhtbESPT2vCQBTE74V+h+UVvNVNWypJzCrSP+ixaiH19sg+&#10;k2D2bciuJvrpXaHgcZiZ3zDZfDCNOFHnassKXsYRCOLC6ppLBb/b7+cYhPPIGhvLpOBMDuazx4cM&#10;U217XtNp40sRIOxSVFB536ZSuqIig25sW+Lg7W1n0AfZlVJ32Ae4aeRrFE2kwZrDQoUtfVRUHDZH&#10;o2AZt4u/lb30ZfO1W+Y/efK5TbxSo6dhMQXhafD38H97pRW8v0WT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6rjV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t xml:space="preserve">AUDITORIA - CUA 104388 </w:t>
                      </w:r>
                    </w:p>
                  </w:txbxContent>
                </v:textbox>
              </v:rect>
              <v:rect id="Rectangle 53072" o:spid="_x0000_s1082"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8eccA&#10;AADeAAAADwAAAGRycy9kb3ducmV2LnhtbESPT2vCQBTE7wW/w/IEb3WjotXUVcQ/6NHGgnp7ZF+T&#10;YPZtyK4m7afvFoQeh5n5DTNftqYUD6pdYVnBoB+BIE6tLjhT8HnavU5BOI+ssbRMCr7JwXLReZlj&#10;rG3DH/RIfCYChF2MCnLvq1hKl+Zk0PVtRRy8L1sb9EHWmdQ1NgFuSjmMook0WHBYyLGidU7pLbkb&#10;Bftptboc7E+Tldvr/nw8zzanmVeq121X7yA8tf4//GwftILxKHob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XvHnHAAAA3gAAAA8AAAAAAAAAAAAAAAAAmAIAAGRy&#10;cy9kb3ducmV2LnhtbFBLBQYAAAAABAAEAPUAAACMAwAAAAA=&#10;" filled="f" stroked="f">
                <v:textbox inset="0,0,0,0">
                  <w:txbxContent>
                    <w:p w:rsidR="001E3A3E" w:rsidRDefault="001E3A3E">
                      <w:pPr>
                        <w:spacing w:after="160" w:line="259" w:lineRule="auto"/>
                        <w:ind w:left="0" w:right="0" w:firstLine="0"/>
                        <w:jc w:val="left"/>
                      </w:pPr>
                      <w:r>
                        <w:rPr>
                          <w:color w:val="666666"/>
                          <w:sz w:val="14"/>
                        </w:rPr>
                        <w:t>PERIODO DEL 01 DE FEBRERO DE 2020 AL 31 DE ENERO DE 2021</w:t>
                      </w:r>
                    </w:p>
                  </w:txbxContent>
                </v:textbox>
              </v:rect>
              <v:rect id="Rectangle 53070" o:spid="_x0000_s108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HlcUA&#10;AADeAAAADwAAAGRycy9kb3ducmV2LnhtbESPy4rCMBSG9wO+QziCuzF1ZLxUo8g4gy69gbo7NMe2&#10;2JyUJtqOT28Wgsuf/8Y3nTemEHeqXG5ZQa8bgSBOrM45VXDY/32OQDiPrLGwTAr+ycF81vqYYqxt&#10;zVu673wqwgi7GBVk3pexlC7JyKDr2pI4eBdbGfRBVqnUFdZh3BTyK4oG0mDO4SHDkn4ySq67m1Gw&#10;GpWL09o+6rT4Pa+Om+N4uR97pTrtZjEB4anx7/CrvdYKvvvRMAAEnIA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eVxQAAAN4AAAAPAAAAAAAAAAAAAAAAAJgCAABkcnMv&#10;ZG93bnJldi54bWxQSwUGAAAAAAQABAD1AAAAigMAAAAA&#10;" filled="f" stroked="f">
                <v:textbox inset="0,0,0,0">
                  <w:txbxContent>
                    <w:p w:rsidR="001E3A3E" w:rsidRDefault="001E3A3E">
                      <w:pPr>
                        <w:spacing w:after="160" w:line="259" w:lineRule="auto"/>
                        <w:ind w:left="0" w:right="0" w:firstLine="0"/>
                        <w:jc w:val="left"/>
                      </w:pPr>
                      <w:r>
                        <w:rPr>
                          <w:color w:val="666666"/>
                          <w:sz w:val="14"/>
                        </w:rPr>
                        <w:t xml:space="preserve">Pág. </w:t>
                      </w:r>
                    </w:p>
                  </w:txbxContent>
                </v:textbox>
              </v:rect>
              <v:rect id="Rectangle 53071" o:spid="_x0000_s108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iDsgA&#10;AADeAAAADwAAAGRycy9kb3ducmV2LnhtbESPQWvCQBSE74L/YXlCb7qxxVZTV5FWSY42FtTbI/ua&#10;hGbfhuxq0v56Vyj0OMzMN8xy3ZtaXKl1lWUF00kEgji3uuJCwedhN56DcB5ZY22ZFPyQg/VqOFhi&#10;rG3HH3TNfCEChF2MCkrvm1hKl5dk0E1sQxy8L9sa9EG2hdQtdgFuavkYRc/SYMVhocSG3krKv7OL&#10;UZDMm80ptb9dUW/PyXF/XLwfFl6ph1G/eQXhqff/4b92qhXMnqKXK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RSIOyAAAAN4AAAAPAAAAAAAAAAAAAAAAAJgCAABk&#10;cnMvZG93bnJldi54bWxQSwUGAAAAAAQABAD1AAAAjQMAAAAA&#10;" filled="f" stroked="f">
                <v:textbox inset="0,0,0,0">
                  <w:txbxContent>
                    <w:p w:rsidR="001E3A3E" w:rsidRDefault="001E3A3E">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67" o:spid="_x0000_s108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cZvIAAAA3gAAAA8AAABkcnMvZG93bnJldi54bWxEj0FrwkAUhO8F/8PyBC9FNypqSV1FgoJS&#10;W1BLe31kX5Ng9m3MrjH++65Q6HGYmW+Y+bI1pWiodoVlBcNBBII4tbrgTMHnadN/AeE8ssbSMim4&#10;k4PlovM0x1jbGx+oOfpMBAi7GBXk3lexlC7NyaAb2Io4eD+2NuiDrDOpa7wFuCnlKIqm0mDBYSHH&#10;ipKc0vPxahQ8v40v6207+U4+vgqZNLt9pt/3SvW67eoVhKfW/4f/2lutYDKOpjN43AlXQC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ZnGbyAAAAN4AAAAPAAAAAAAAAAAA&#10;AAAAAJ8CAABkcnMvZG93bnJldi54bWxQSwUGAAAAAAQABAD3AAAAlAM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DD" w:rsidRDefault="002307DD">
      <w:pPr>
        <w:spacing w:after="0" w:line="240" w:lineRule="auto"/>
      </w:pPr>
      <w:r>
        <w:separator/>
      </w:r>
    </w:p>
  </w:footnote>
  <w:footnote w:type="continuationSeparator" w:id="0">
    <w:p w:rsidR="002307DD" w:rsidRDefault="0023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53164" name="Group 53164"/>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56583" name="Shape 56583"/>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B91A3F" id="Group 53164" o:spid="_x0000_s1026" style="position:absolute;margin-left:85.05pt;margin-top:41.8pt;width:441.9pt;height:.75pt;z-index:251670528;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Dhlz8regIAAFcG&#10;AAAOAAAAAAAAAAAAAAAAAC4CAABkcnMvZTJvRG9jLnhtbFBLAQItABQABgAIAAAAIQDRg2Rj4AAA&#10;AAoBAAAPAAAAAAAAAAAAAAAAANQEAABkcnMvZG93bnJldi54bWxQSwUGAAAAAAQABADzAAAA4QUA&#10;AAAA&#10;">
              <v:shape id="Shape 56583"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iqsIA&#10;AADeAAAADwAAAGRycy9kb3ducmV2LnhtbESP3YrCMBSE74V9h3AWvNPUFbNSjSKyhb315wEOzdm2&#10;2JyUJNr27c2C4OUwM98w2/1gW/EgHxrHGhbzDARx6UzDlYbrpZitQYSIbLB1TBpGCrDffUy2mBvX&#10;84ke51iJBOGQo4Y6xi6XMpQ1WQxz1xEn7895izFJX0njsU9w28qvLFPSYsNpocaOjjWVt/Pdavi5&#10;2YM6fquiZxOsu/tRLYtR6+nncNiAiDTEd/jV/jUaVmq1XsL/nXQF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KqwgAAAN4AAAAPAAAAAAAAAAAAAAAAAJgCAABkcnMvZG93&#10;bnJldi54bWxQSwUGAAAAAAQABAD1AAAAhwM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53142" name="Group 53142"/>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56582" name="Shape 56582"/>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3D93C1" id="Group 53142" o:spid="_x0000_s1026" style="position:absolute;margin-left:85.05pt;margin-top:41.8pt;width:441.9pt;height:.75pt;z-index:251671552;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">
              <v:shape id="Shape 56582"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HMcIA&#10;AADeAAAADwAAAGRycy9kb3ducmV2LnhtbESP3YrCMBSE74V9h3AWvNN0FbPSNYrIFrz15wEOzdm2&#10;2JyUJNr27TeC4OUwM98wm91gW/EgHxrHGr7mGQji0pmGKw3XSzFbgwgR2WDrmDSMFGC3/ZhsMDeu&#10;5xM9zrESCcIhRw11jF0uZShrshjmriNO3p/zFmOSvpLGY5/gtpWLLFPSYsNpocaODjWVt/Pdavi9&#10;2b06fKuiZxOsu/tRLYtR6+nnsP8BEWmI7/CrfTQaVmq1XsDzTr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UcxwgAAAN4AAAAPAAAAAAAAAAAAAAAAAJgCAABkcnMvZG93&#10;bnJldi54bWxQSwUGAAAAAAQABAD1AAAAhwM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53120" name="Group 53120"/>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56581" name="Shape 56581"/>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7295C4" id="Group 53120" o:spid="_x0000_s1026" style="position:absolute;margin-left:85.05pt;margin-top:41.8pt;width:441.9pt;height:.75pt;z-index:251672576;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">
              <v:shape id="Shape 56581"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ZRsIA&#10;AADeAAAADwAAAGRycy9kb3ducmV2LnhtbESP3YrCMBSE74V9h3AWvNPUFbPSNYqIhb315wEOzdm2&#10;2JyUJNr27c2C4OUwM98wm91gW/EgHxrHGhbzDARx6UzDlYbrpZitQYSIbLB1TBpGCrDbfkw2mBvX&#10;84ke51iJBOGQo4Y6xi6XMpQ1WQxz1xEn7895izFJX0njsU9w28qvLFPSYsNpocaODjWVt/Pdajje&#10;7F4dvlXRswnW3f2olsWo9fRz2P+AiDTEd/jV/jUaVmq1XsD/nXQF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9lGwgAAAN4AAAAPAAAAAAAAAAAAAAAAAJgCAABkcnMvZG93&#10;bnJldi54bWxQSwUGAAAAAAQABAD1AAAAhwM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53036" name="Group 53036"/>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56580" name="Shape 56580"/>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5661BE" id="Group 53036" o:spid="_x0000_s1026" style="position:absolute;margin-left:85.05pt;margin-top:41.8pt;width:441.9pt;height:.75pt;z-index:251661312;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AR3iX+egIAAFcG&#10;AAAOAAAAAAAAAAAAAAAAAC4CAABkcnMvZTJvRG9jLnhtbFBLAQItABQABgAIAAAAIQDRg2Rj4AAA&#10;AAoBAAAPAAAAAAAAAAAAAAAAANQEAABkcnMvZG93bnJldi54bWxQSwUGAAAAAAQABADzAAAA4QUA&#10;AAAA&#10;">
              <v:shape id="Shape 56580"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83cAA&#10;AADeAAAADwAAAGRycy9kb3ducmV2LnhtbESPzYrCMBSF9wO+Q7jC7MZUxSjVKCIW3I7jA1yaa1ts&#10;bkoSbfv2ZjHg8nD++HaHwbbiRT40jjXMZxkI4tKZhisNt7/iZwMiRGSDrWPSMFKAw37ytcPcuJ5/&#10;6XWNlUgjHHLUUMfY5VKGsiaLYeY64uTdnbcYk/SVNB77NG5bucgyJS02nB5q7OhUU/m4Pq2G88Me&#10;1Wmtip5NsO7pR7UsRq2/p8NxCyLSED/h//bFaFip1SYBJJyE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983cAAAADeAAAADwAAAAAAAAAAAAAAAACYAgAAZHJzL2Rvd25y&#10;ZXYueG1sUEsFBgAAAAAEAAQA9QAAAIU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53014" name="Group 53014"/>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56579" name="Shape 56579"/>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62985F" id="Group 53014" o:spid="_x0000_s1026" style="position:absolute;margin-left:85.05pt;margin-top:41.8pt;width:441.9pt;height:.75pt;z-index:251662336;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">
              <v:shape id="Shape 56579"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lZ8MA&#10;AADeAAAADwAAAGRycy9kb3ducmV2LnhtbESPUWvCMBSF3wf+h3AF32bqxHSrRhFZwdfpfsCluWuL&#10;zU1Jom3//TIQ9ng453yHszuMthMP8qF1rGG1zEAQV860XGv4vpav7yBCRDbYOSYNEwU47GcvOyyM&#10;G/iLHpdYiwThUKCGJsa+kDJUDVkMS9cTJ+/HeYsxSV9L43FIcNvJtyxT0mLLaaHBnk4NVbfL3Wr4&#10;vNmjOuWqHNgE6+5+Uuty0noxH49bEJHG+B9+ts9Gw0Zt8g/4u5Ou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ClZ8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52992" name="Group 52992"/>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56578" name="Shape 56578"/>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D3DCF5" id="Group 52992" o:spid="_x0000_s1026" style="position:absolute;margin-left:85.05pt;margin-top:41.8pt;width:441.9pt;height:.75pt;z-index:251663360;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">
              <v:shape id="Shape 56578"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A/L8A&#10;AADeAAAADwAAAGRycy9kb3ducmV2LnhtbERPzYrCMBC+L/gOYYS9ramKUapRRCx4XdcHGJqxLTaT&#10;kkTbvr05LHj8+P53h8G24kU+NI41zGcZCOLSmYYrDbe/4mcDIkRkg61j0jBSgMN+8rXD3Lief+l1&#10;jZVIIRxy1FDH2OVShrImi2HmOuLE3Z23GBP0lTQe+xRuW7nIMiUtNpwaauzoVFP5uD6thvPDHtVp&#10;rYqeTbDu6Ue1LEatv6fDcQsi0hA/4n/3xWhYqdU67U130hW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jAD8vwAAAN4AAAAPAAAAAAAAAAAAAAAAAJgCAABkcnMvZG93bnJl&#10;di54bWxQSwUGAAAAAAQABAD1AAAAhAM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right="-1" w:firstLine="0"/>
      <w:jc w:val="right"/>
    </w:pPr>
    <w:r>
      <w:rPr>
        <w:color w:val="666666"/>
        <w:sz w:val="14"/>
      </w:rPr>
      <w:t>DIRECCION GENERAL DE AERONAUTICA CIVIL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right="-1" w:firstLine="0"/>
      <w:jc w:val="right"/>
    </w:pPr>
    <w:r>
      <w:rPr>
        <w:color w:val="666666"/>
        <w:sz w:val="14"/>
      </w:rPr>
      <w:t>DIRECCION GENERAL DE AERONAUTICA CIVIL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3E" w:rsidRDefault="001E3A3E">
    <w:pPr>
      <w:spacing w:after="0" w:line="259" w:lineRule="auto"/>
      <w:ind w:left="0" w:right="-1" w:firstLine="0"/>
      <w:jc w:val="right"/>
    </w:pPr>
    <w:r>
      <w:rPr>
        <w:color w:val="666666"/>
        <w:sz w:val="14"/>
      </w:rPr>
      <w:t>DIRECCION GENERAL DE AERONAUTICA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F6E"/>
    <w:multiLevelType w:val="hybridMultilevel"/>
    <w:tmpl w:val="94CCD4E6"/>
    <w:lvl w:ilvl="0" w:tplc="0D9EA6C0">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0268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CC2156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600AD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33AD89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D82D1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C292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9C71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A027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C540C"/>
    <w:multiLevelType w:val="hybridMultilevel"/>
    <w:tmpl w:val="38C08724"/>
    <w:lvl w:ilvl="0" w:tplc="04C09C0C">
      <w:start w:val="1"/>
      <w:numFmt w:val="decimal"/>
      <w:lvlText w:val="%1."/>
      <w:lvlJc w:val="left"/>
      <w:pPr>
        <w:ind w:left="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3C0FFE8">
      <w:start w:val="1"/>
      <w:numFmt w:val="lowerLetter"/>
      <w:lvlText w:val="%2"/>
      <w:lvlJc w:val="left"/>
      <w:pPr>
        <w:ind w:left="11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5345172">
      <w:start w:val="1"/>
      <w:numFmt w:val="lowerRoman"/>
      <w:lvlText w:val="%3"/>
      <w:lvlJc w:val="left"/>
      <w:pPr>
        <w:ind w:left="19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826D536">
      <w:start w:val="1"/>
      <w:numFmt w:val="decimal"/>
      <w:lvlText w:val="%4"/>
      <w:lvlJc w:val="left"/>
      <w:pPr>
        <w:ind w:left="26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536B4F8">
      <w:start w:val="1"/>
      <w:numFmt w:val="lowerLetter"/>
      <w:lvlText w:val="%5"/>
      <w:lvlJc w:val="left"/>
      <w:pPr>
        <w:ind w:left="3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34E67CE">
      <w:start w:val="1"/>
      <w:numFmt w:val="lowerRoman"/>
      <w:lvlText w:val="%6"/>
      <w:lvlJc w:val="left"/>
      <w:pPr>
        <w:ind w:left="40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D360EEE">
      <w:start w:val="1"/>
      <w:numFmt w:val="decimal"/>
      <w:lvlText w:val="%7"/>
      <w:lvlJc w:val="left"/>
      <w:pPr>
        <w:ind w:left="47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CF677C8">
      <w:start w:val="1"/>
      <w:numFmt w:val="lowerLetter"/>
      <w:lvlText w:val="%8"/>
      <w:lvlJc w:val="left"/>
      <w:pPr>
        <w:ind w:left="55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C884F06">
      <w:start w:val="1"/>
      <w:numFmt w:val="lowerRoman"/>
      <w:lvlText w:val="%9"/>
      <w:lvlJc w:val="left"/>
      <w:pPr>
        <w:ind w:left="62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8E73E1E"/>
    <w:multiLevelType w:val="hybridMultilevel"/>
    <w:tmpl w:val="8DC43692"/>
    <w:lvl w:ilvl="0" w:tplc="CA00158A">
      <w:start w:val="3"/>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F7ACBA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3CC1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CAE8A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80F13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020AB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1204C7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9E6C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78F30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944DF"/>
    <w:multiLevelType w:val="hybridMultilevel"/>
    <w:tmpl w:val="B3BE301C"/>
    <w:lvl w:ilvl="0" w:tplc="F244ADCC">
      <w:start w:val="1"/>
      <w:numFmt w:val="lowerLetter"/>
      <w:lvlText w:val="%1."/>
      <w:lvlJc w:val="left"/>
      <w:pPr>
        <w:ind w:left="1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83CD2CC">
      <w:start w:val="1"/>
      <w:numFmt w:val="lowerLetter"/>
      <w:lvlText w:val="%2"/>
      <w:lvlJc w:val="left"/>
      <w:pPr>
        <w:ind w:left="11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F86E124">
      <w:start w:val="1"/>
      <w:numFmt w:val="lowerRoman"/>
      <w:lvlText w:val="%3"/>
      <w:lvlJc w:val="left"/>
      <w:pPr>
        <w:ind w:left="19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2FC8D24">
      <w:start w:val="1"/>
      <w:numFmt w:val="decimal"/>
      <w:lvlText w:val="%4"/>
      <w:lvlJc w:val="left"/>
      <w:pPr>
        <w:ind w:left="26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7069672">
      <w:start w:val="1"/>
      <w:numFmt w:val="lowerLetter"/>
      <w:lvlText w:val="%5"/>
      <w:lvlJc w:val="left"/>
      <w:pPr>
        <w:ind w:left="3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9C01F3E">
      <w:start w:val="1"/>
      <w:numFmt w:val="lowerRoman"/>
      <w:lvlText w:val="%6"/>
      <w:lvlJc w:val="left"/>
      <w:pPr>
        <w:ind w:left="40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2523D46">
      <w:start w:val="1"/>
      <w:numFmt w:val="decimal"/>
      <w:lvlText w:val="%7"/>
      <w:lvlJc w:val="left"/>
      <w:pPr>
        <w:ind w:left="47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042345A">
      <w:start w:val="1"/>
      <w:numFmt w:val="lowerLetter"/>
      <w:lvlText w:val="%8"/>
      <w:lvlJc w:val="left"/>
      <w:pPr>
        <w:ind w:left="55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0B2851C">
      <w:start w:val="1"/>
      <w:numFmt w:val="lowerRoman"/>
      <w:lvlText w:val="%9"/>
      <w:lvlJc w:val="left"/>
      <w:pPr>
        <w:ind w:left="62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92B086D"/>
    <w:multiLevelType w:val="hybridMultilevel"/>
    <w:tmpl w:val="CF8CEAF0"/>
    <w:lvl w:ilvl="0" w:tplc="C0DC2CB4">
      <w:start w:val="2"/>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D4A0A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5CA6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4A52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D2BC3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343B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24C45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CDA7A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3299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481BC2"/>
    <w:multiLevelType w:val="hybridMultilevel"/>
    <w:tmpl w:val="2042CCEA"/>
    <w:lvl w:ilvl="0" w:tplc="B1523E54">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EAF5D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0C28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378C6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79AB5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5085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B89B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9E41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88DF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470C6A"/>
    <w:multiLevelType w:val="hybridMultilevel"/>
    <w:tmpl w:val="E132C90E"/>
    <w:lvl w:ilvl="0" w:tplc="D7F2F610">
      <w:start w:val="1"/>
      <w:numFmt w:val="lowerLetter"/>
      <w:lvlText w:val="%1."/>
      <w:lvlJc w:val="left"/>
      <w:pPr>
        <w:ind w:left="1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810F70C">
      <w:start w:val="1"/>
      <w:numFmt w:val="lowerLetter"/>
      <w:lvlText w:val="%2"/>
      <w:lvlJc w:val="left"/>
      <w:pPr>
        <w:ind w:left="11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3A0F4AA">
      <w:start w:val="1"/>
      <w:numFmt w:val="lowerRoman"/>
      <w:lvlText w:val="%3"/>
      <w:lvlJc w:val="left"/>
      <w:pPr>
        <w:ind w:left="19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E3EAEAC">
      <w:start w:val="1"/>
      <w:numFmt w:val="decimal"/>
      <w:lvlText w:val="%4"/>
      <w:lvlJc w:val="left"/>
      <w:pPr>
        <w:ind w:left="26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8CE8EF2">
      <w:start w:val="1"/>
      <w:numFmt w:val="lowerLetter"/>
      <w:lvlText w:val="%5"/>
      <w:lvlJc w:val="left"/>
      <w:pPr>
        <w:ind w:left="3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C567040">
      <w:start w:val="1"/>
      <w:numFmt w:val="lowerRoman"/>
      <w:lvlText w:val="%6"/>
      <w:lvlJc w:val="left"/>
      <w:pPr>
        <w:ind w:left="40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0AE699A">
      <w:start w:val="1"/>
      <w:numFmt w:val="decimal"/>
      <w:lvlText w:val="%7"/>
      <w:lvlJc w:val="left"/>
      <w:pPr>
        <w:ind w:left="47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11E9804">
      <w:start w:val="1"/>
      <w:numFmt w:val="lowerLetter"/>
      <w:lvlText w:val="%8"/>
      <w:lvlJc w:val="left"/>
      <w:pPr>
        <w:ind w:left="55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DCE599E">
      <w:start w:val="1"/>
      <w:numFmt w:val="lowerRoman"/>
      <w:lvlText w:val="%9"/>
      <w:lvlJc w:val="left"/>
      <w:pPr>
        <w:ind w:left="62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7E0C74A8"/>
    <w:multiLevelType w:val="hybridMultilevel"/>
    <w:tmpl w:val="6050560C"/>
    <w:lvl w:ilvl="0" w:tplc="6212EB08">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FE150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96030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A081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089D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92A95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EC6DC6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080DF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2E218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8176CB"/>
    <w:multiLevelType w:val="hybridMultilevel"/>
    <w:tmpl w:val="4900DCEA"/>
    <w:lvl w:ilvl="0" w:tplc="AB9C2C40">
      <w:start w:val="5"/>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2408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F8B9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A4C0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6E886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0A65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A82D98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E852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4420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7"/>
  </w:num>
  <w:num w:numId="4">
    <w:abstractNumId w:val="4"/>
  </w:num>
  <w:num w:numId="5">
    <w:abstractNumId w:val="8"/>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D8"/>
    <w:rsid w:val="001313D8"/>
    <w:rsid w:val="001E3A3E"/>
    <w:rsid w:val="001E3A8D"/>
    <w:rsid w:val="002307DD"/>
    <w:rsid w:val="009351E9"/>
    <w:rsid w:val="009D33BC"/>
    <w:rsid w:val="00D04709"/>
    <w:rsid w:val="00DF6096"/>
    <w:rsid w:val="00F304D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284CB-A15D-4B04-91C1-31C69028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0" w:lineRule="auto"/>
      <w:ind w:left="10" w:right="1"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35"/>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35"/>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35"/>
      <w:ind w:left="10"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uiPriority w:val="39"/>
    <w:pPr>
      <w:spacing w:after="215"/>
      <w:ind w:left="70" w:right="23" w:hanging="10"/>
    </w:pPr>
    <w:rPr>
      <w:rFonts w:ascii="Arial" w:eastAsia="Arial" w:hAnsi="Arial" w:cs="Arial"/>
      <w:b/>
      <w:color w:val="000000"/>
      <w:sz w:val="24"/>
    </w:rPr>
  </w:style>
  <w:style w:type="paragraph" w:styleId="TDC2">
    <w:name w:val="toc 2"/>
    <w:hidden/>
    <w:uiPriority w:val="39"/>
    <w:pPr>
      <w:spacing w:after="217"/>
      <w:ind w:left="555" w:right="148"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DF6096"/>
    <w:rPr>
      <w:color w:val="0563C1" w:themeColor="hyperlink"/>
      <w:u w:val="single"/>
    </w:rPr>
  </w:style>
  <w:style w:type="paragraph" w:styleId="Sinespaciado">
    <w:name w:val="No Spacing"/>
    <w:uiPriority w:val="1"/>
    <w:qFormat/>
    <w:rsid w:val="009351E9"/>
    <w:pPr>
      <w:spacing w:after="0" w:line="240" w:lineRule="auto"/>
      <w:ind w:left="10" w:right="1"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7556</Words>
  <Characters>41561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Ismary Andrea Alejandra Cardenas Barrios</dc:creator>
  <cp:lastModifiedBy>Ruth Noemi Alvarez Baltazar</cp:lastModifiedBy>
  <cp:revision>4</cp:revision>
  <dcterms:created xsi:type="dcterms:W3CDTF">2021-05-03T14:10:00Z</dcterms:created>
  <dcterms:modified xsi:type="dcterms:W3CDTF">2021-05-11T15:06:00Z</dcterms:modified>
</cp:coreProperties>
</file>